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3D278D" w:rsidRDefault="003D278D">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 xml:space="preserve">REGULAR BOARD MEETING – TUESDAY, </w:t>
      </w:r>
      <w:r w:rsidR="004956D0">
        <w:rPr>
          <w:b/>
          <w:sz w:val="24"/>
          <w:u w:val="single"/>
        </w:rPr>
        <w:t>AUGUST 8</w:t>
      </w:r>
      <w:r>
        <w:rPr>
          <w:b/>
          <w:sz w:val="24"/>
          <w:u w:val="single"/>
        </w:rPr>
        <w:t>, 2017</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472ECA" w:rsidRPr="00FF76A6">
        <w:rPr>
          <w:sz w:val="24"/>
          <w:szCs w:val="24"/>
        </w:rPr>
        <w:t>Michael Lisk</w:t>
      </w:r>
      <w:r w:rsidR="004956D0">
        <w:rPr>
          <w:sz w:val="24"/>
          <w:szCs w:val="24"/>
        </w:rPr>
        <w:t xml:space="preserve"> (6:38 PM)</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r>
      <w:r w:rsidR="004956D0">
        <w:rPr>
          <w:sz w:val="24"/>
          <w:szCs w:val="24"/>
        </w:rPr>
        <w:t>Jessica Carpenter</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ab/>
      </w:r>
      <w:r w:rsidR="00472ECA">
        <w:rPr>
          <w:sz w:val="24"/>
          <w:szCs w:val="24"/>
        </w:rPr>
        <w:t>Dawn Ludovici</w:t>
      </w:r>
      <w:r w:rsidR="00BB1A09">
        <w:rPr>
          <w:sz w:val="24"/>
          <w:szCs w:val="24"/>
        </w:rPr>
        <w:tab/>
      </w:r>
      <w:r w:rsidR="00BB1A09">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4956D0">
        <w:rPr>
          <w:sz w:val="24"/>
        </w:rPr>
        <w:tab/>
      </w:r>
      <w:r w:rsidR="004956D0" w:rsidRPr="00FF76A6">
        <w:rPr>
          <w:sz w:val="24"/>
          <w:szCs w:val="24"/>
        </w:rPr>
        <w:t>Paul Campbell</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4956D0" w:rsidRDefault="00CD4B92">
      <w:pPr>
        <w:tabs>
          <w:tab w:val="left" w:pos="1440"/>
          <w:tab w:val="left" w:pos="4320"/>
        </w:tabs>
        <w:rPr>
          <w:sz w:val="24"/>
        </w:rPr>
      </w:pPr>
      <w:r>
        <w:rPr>
          <w:sz w:val="24"/>
        </w:rPr>
        <w:tab/>
        <w:t>Martha Jones, Elementary Principal</w:t>
      </w:r>
    </w:p>
    <w:p w:rsidR="00CD4B92" w:rsidRDefault="004956D0">
      <w:pPr>
        <w:tabs>
          <w:tab w:val="left" w:pos="1440"/>
          <w:tab w:val="left" w:pos="4320"/>
        </w:tabs>
        <w:rPr>
          <w:sz w:val="24"/>
        </w:rPr>
      </w:pPr>
      <w:r>
        <w:rPr>
          <w:sz w:val="24"/>
        </w:rPr>
        <w:tab/>
        <w:t>Christine Flansburg, Elementary Principal</w:t>
      </w:r>
      <w:r w:rsidR="00CD4B92">
        <w:rPr>
          <w:sz w:val="24"/>
        </w:rPr>
        <w:t xml:space="preserve">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C. Brian Oaks, Director of Health, Phys. Ed., Athletics and Safety</w:t>
      </w:r>
      <w:r w:rsidR="004956D0">
        <w:rPr>
          <w:sz w:val="24"/>
        </w:rPr>
        <w:t xml:space="preserve"> (6:38 PM)</w:t>
      </w:r>
      <w:r>
        <w:rPr>
          <w:sz w:val="24"/>
        </w:rPr>
        <w:t xml:space="preserve">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511D7D" w:rsidRDefault="00511D7D">
      <w:pPr>
        <w:tabs>
          <w:tab w:val="left" w:pos="1440"/>
          <w:tab w:val="left" w:pos="4320"/>
        </w:tabs>
        <w:rPr>
          <w:sz w:val="24"/>
        </w:rPr>
      </w:pPr>
      <w:r>
        <w:rPr>
          <w:sz w:val="24"/>
        </w:rPr>
        <w:tab/>
        <w:t>Grace Rice, BOCES Board Member</w:t>
      </w:r>
    </w:p>
    <w:p w:rsidR="00C03834" w:rsidRDefault="00F668FE" w:rsidP="004956D0">
      <w:pPr>
        <w:tabs>
          <w:tab w:val="left" w:pos="1440"/>
          <w:tab w:val="left" w:pos="4320"/>
        </w:tabs>
        <w:rPr>
          <w:sz w:val="24"/>
        </w:rPr>
      </w:pPr>
      <w:r>
        <w:rPr>
          <w:sz w:val="24"/>
        </w:rPr>
        <w:tab/>
      </w:r>
    </w:p>
    <w:p w:rsidR="00CD4B92" w:rsidRDefault="00F668FE">
      <w:pPr>
        <w:tabs>
          <w:tab w:val="left" w:pos="1440"/>
          <w:tab w:val="left" w:pos="4320"/>
        </w:tabs>
        <w:rPr>
          <w:sz w:val="24"/>
        </w:rPr>
      </w:pPr>
      <w:r>
        <w:rPr>
          <w:sz w:val="24"/>
        </w:rPr>
        <w:tab/>
      </w:r>
      <w:r w:rsidR="00CD4B92">
        <w:rPr>
          <w:sz w:val="24"/>
        </w:rPr>
        <w:tab/>
      </w:r>
      <w:r w:rsidR="00CD4B92">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E56F42">
        <w:rPr>
          <w:sz w:val="24"/>
        </w:rPr>
        <w:t>6:33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Pr="00511D7D" w:rsidRDefault="00CD4B92">
      <w:pPr>
        <w:tabs>
          <w:tab w:val="left" w:pos="4320"/>
        </w:tabs>
        <w:ind w:right="720"/>
        <w:rPr>
          <w:b/>
          <w:sz w:val="24"/>
        </w:rPr>
      </w:pPr>
    </w:p>
    <w:tbl>
      <w:tblPr>
        <w:tblW w:w="10278" w:type="dxa"/>
        <w:tblLayout w:type="fixed"/>
        <w:tblLook w:val="0000" w:firstRow="0" w:lastRow="0" w:firstColumn="0" w:lastColumn="0" w:noHBand="0" w:noVBand="0"/>
      </w:tblPr>
      <w:tblGrid>
        <w:gridCol w:w="936"/>
        <w:gridCol w:w="7560"/>
        <w:gridCol w:w="1782"/>
      </w:tblGrid>
      <w:tr w:rsidR="00CD4B92" w:rsidRPr="00511D7D">
        <w:tc>
          <w:tcPr>
            <w:tcW w:w="936" w:type="dxa"/>
          </w:tcPr>
          <w:p w:rsidR="00CD4B92" w:rsidRPr="00511D7D" w:rsidRDefault="00511D7D">
            <w:pPr>
              <w:tabs>
                <w:tab w:val="left" w:pos="4320"/>
              </w:tabs>
              <w:ind w:right="156"/>
              <w:rPr>
                <w:sz w:val="24"/>
                <w:szCs w:val="24"/>
              </w:rPr>
            </w:pPr>
            <w:r>
              <w:rPr>
                <w:sz w:val="24"/>
                <w:szCs w:val="24"/>
              </w:rPr>
              <w:t>79.</w:t>
            </w:r>
          </w:p>
        </w:tc>
        <w:tc>
          <w:tcPr>
            <w:tcW w:w="7560" w:type="dxa"/>
          </w:tcPr>
          <w:p w:rsidR="00CD4B92" w:rsidRPr="00511D7D" w:rsidRDefault="00511D7D" w:rsidP="00C14DF4">
            <w:pPr>
              <w:tabs>
                <w:tab w:val="left" w:pos="3384"/>
              </w:tabs>
              <w:rPr>
                <w:sz w:val="24"/>
                <w:szCs w:val="24"/>
              </w:rPr>
            </w:pPr>
            <w:r>
              <w:rPr>
                <w:sz w:val="24"/>
                <w:szCs w:val="24"/>
              </w:rPr>
              <w:t xml:space="preserve">Mr. Ventura moved, Mr. Liendecker seconded, </w:t>
            </w:r>
            <w:r w:rsidRPr="00511D7D">
              <w:rPr>
                <w:sz w:val="24"/>
                <w:szCs w:val="24"/>
              </w:rPr>
              <w:t>that the minutes of the July 11, 2017 Reorganizational Meeting and the July 11, 2017 Regular Meeting be approved.</w:t>
            </w:r>
          </w:p>
          <w:p w:rsidR="00CD4B92" w:rsidRPr="00511D7D" w:rsidRDefault="00CD4B92" w:rsidP="004E6F55">
            <w:pPr>
              <w:tabs>
                <w:tab w:val="left" w:pos="3600"/>
              </w:tabs>
              <w:rPr>
                <w:sz w:val="24"/>
                <w:szCs w:val="24"/>
              </w:rPr>
            </w:pPr>
            <w:r w:rsidRPr="00511D7D">
              <w:rPr>
                <w:sz w:val="24"/>
                <w:szCs w:val="24"/>
              </w:rPr>
              <w:tab/>
              <w:t>Motion carried unanimously</w:t>
            </w:r>
          </w:p>
        </w:tc>
        <w:tc>
          <w:tcPr>
            <w:tcW w:w="1782" w:type="dxa"/>
          </w:tcPr>
          <w:p w:rsidR="00CD4B92" w:rsidRPr="00511D7D" w:rsidRDefault="00CD4B92" w:rsidP="00D07509">
            <w:pPr>
              <w:tabs>
                <w:tab w:val="left" w:pos="4320"/>
              </w:tabs>
              <w:ind w:left="-115"/>
            </w:pPr>
            <w:r w:rsidRPr="00511D7D">
              <w:t>APPROVAL OF MINUTES</w:t>
            </w:r>
          </w:p>
        </w:tc>
      </w:tr>
    </w:tbl>
    <w:p w:rsidR="00CD4B92" w:rsidRDefault="00CD4B92">
      <w:pPr>
        <w:tabs>
          <w:tab w:val="left" w:pos="4320"/>
        </w:tabs>
        <w:rPr>
          <w:b/>
          <w:sz w:val="24"/>
          <w:u w:val="single"/>
        </w:rPr>
      </w:pPr>
    </w:p>
    <w:p w:rsidR="00AA6394" w:rsidRDefault="00AA6394">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11D7D">
            <w:pPr>
              <w:tabs>
                <w:tab w:val="left" w:pos="4320"/>
              </w:tabs>
              <w:ind w:right="156"/>
              <w:rPr>
                <w:sz w:val="24"/>
              </w:rPr>
            </w:pPr>
            <w:r>
              <w:rPr>
                <w:sz w:val="24"/>
              </w:rPr>
              <w:t>80.</w:t>
            </w:r>
          </w:p>
        </w:tc>
        <w:tc>
          <w:tcPr>
            <w:tcW w:w="7560" w:type="dxa"/>
          </w:tcPr>
          <w:p w:rsidR="00874953" w:rsidRDefault="00511D7D" w:rsidP="00874953">
            <w:pPr>
              <w:tabs>
                <w:tab w:val="left" w:pos="3384"/>
                <w:tab w:val="left" w:pos="4320"/>
              </w:tabs>
              <w:rPr>
                <w:sz w:val="24"/>
              </w:rPr>
            </w:pPr>
            <w:r>
              <w:rPr>
                <w:sz w:val="24"/>
                <w:szCs w:val="24"/>
              </w:rPr>
              <w:t xml:space="preserve">Mr. Ventura moved, Mr. Liendecker seconded, </w:t>
            </w:r>
            <w:r w:rsidR="00874953">
              <w:rPr>
                <w:sz w:val="24"/>
              </w:rPr>
              <w:t>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511D7D" w:rsidRPr="00511D7D" w:rsidRDefault="00511D7D" w:rsidP="009D74B2">
            <w:pPr>
              <w:tabs>
                <w:tab w:val="left" w:pos="504"/>
                <w:tab w:val="left" w:pos="3384"/>
                <w:tab w:val="left" w:pos="4320"/>
              </w:tabs>
              <w:ind w:left="504" w:hanging="504"/>
              <w:rPr>
                <w:sz w:val="24"/>
              </w:rPr>
            </w:pPr>
            <w:r w:rsidRPr="00511D7D">
              <w:rPr>
                <w:sz w:val="24"/>
              </w:rPr>
              <w:t xml:space="preserve">(1) </w:t>
            </w:r>
            <w:r w:rsidR="009D74B2">
              <w:rPr>
                <w:sz w:val="24"/>
              </w:rPr>
              <w:tab/>
            </w:r>
            <w:r w:rsidRPr="00511D7D">
              <w:rPr>
                <w:sz w:val="24"/>
                <w:u w:val="single"/>
              </w:rPr>
              <w:t>GENERAL FUND</w:t>
            </w:r>
          </w:p>
          <w:p w:rsidR="00511D7D" w:rsidRPr="00511D7D" w:rsidRDefault="009D74B2" w:rsidP="009D74B2">
            <w:pPr>
              <w:tabs>
                <w:tab w:val="left" w:pos="504"/>
                <w:tab w:val="left" w:pos="3384"/>
                <w:tab w:val="left" w:pos="4320"/>
              </w:tabs>
              <w:ind w:left="504" w:hanging="504"/>
              <w:rPr>
                <w:sz w:val="24"/>
              </w:rPr>
            </w:pPr>
            <w:r>
              <w:rPr>
                <w:sz w:val="24"/>
              </w:rPr>
              <w:tab/>
            </w:r>
            <w:r w:rsidR="00511D7D" w:rsidRPr="00511D7D">
              <w:rPr>
                <w:sz w:val="24"/>
              </w:rPr>
              <w:t>Resolved that in accordance with the recommendation of the Superintendent of Schools, checks be issued in payment of June bills as duly audited in the amount</w:t>
            </w:r>
            <w:r w:rsidR="00FC285A">
              <w:rPr>
                <w:sz w:val="24"/>
              </w:rPr>
              <w:t xml:space="preserve"> </w:t>
            </w:r>
            <w:r w:rsidR="00511D7D" w:rsidRPr="00511D7D">
              <w:rPr>
                <w:sz w:val="24"/>
              </w:rPr>
              <w:t xml:space="preserve">of $3,083,606.47 and July bills as duly audited in the amount of $1,234,330.07 from the General Fund.                                                                                </w:t>
            </w:r>
          </w:p>
          <w:p w:rsidR="00511D7D" w:rsidRPr="00511D7D" w:rsidRDefault="00511D7D" w:rsidP="009D74B2">
            <w:pPr>
              <w:tabs>
                <w:tab w:val="left" w:pos="504"/>
                <w:tab w:val="left" w:pos="3384"/>
                <w:tab w:val="left" w:pos="4320"/>
              </w:tabs>
              <w:ind w:left="504" w:hanging="504"/>
              <w:rPr>
                <w:sz w:val="24"/>
              </w:rPr>
            </w:pPr>
          </w:p>
          <w:p w:rsidR="00511D7D" w:rsidRPr="00511D7D" w:rsidRDefault="00511D7D" w:rsidP="009D74B2">
            <w:pPr>
              <w:tabs>
                <w:tab w:val="left" w:pos="504"/>
                <w:tab w:val="left" w:pos="3384"/>
                <w:tab w:val="left" w:pos="4320"/>
              </w:tabs>
              <w:ind w:left="504" w:hanging="504"/>
              <w:rPr>
                <w:sz w:val="24"/>
              </w:rPr>
            </w:pPr>
            <w:r w:rsidRPr="00511D7D">
              <w:rPr>
                <w:sz w:val="24"/>
              </w:rPr>
              <w:t xml:space="preserve"> (2) </w:t>
            </w:r>
            <w:r w:rsidR="009D74B2">
              <w:rPr>
                <w:sz w:val="24"/>
              </w:rPr>
              <w:tab/>
            </w:r>
            <w:r w:rsidRPr="00511D7D">
              <w:rPr>
                <w:sz w:val="24"/>
                <w:u w:val="single"/>
              </w:rPr>
              <w:t>SCHOOL LUNCH FUND</w:t>
            </w:r>
          </w:p>
          <w:p w:rsidR="00511D7D" w:rsidRPr="00511D7D" w:rsidRDefault="009D74B2" w:rsidP="009D74B2">
            <w:pPr>
              <w:tabs>
                <w:tab w:val="left" w:pos="504"/>
                <w:tab w:val="left" w:pos="3384"/>
                <w:tab w:val="left" w:pos="4320"/>
              </w:tabs>
              <w:ind w:left="504" w:hanging="504"/>
              <w:rPr>
                <w:sz w:val="24"/>
              </w:rPr>
            </w:pPr>
            <w:r>
              <w:rPr>
                <w:sz w:val="24"/>
              </w:rPr>
              <w:tab/>
            </w:r>
            <w:r w:rsidR="00511D7D" w:rsidRPr="00511D7D">
              <w:rPr>
                <w:sz w:val="24"/>
              </w:rPr>
              <w:t>Resolved that in accordance with the recommendation of the Superintendent of Schools, checks be issued in payment of June bills as duly audited in the amount</w:t>
            </w:r>
            <w:r w:rsidR="00FC285A">
              <w:rPr>
                <w:sz w:val="24"/>
              </w:rPr>
              <w:t xml:space="preserve"> </w:t>
            </w:r>
            <w:r w:rsidR="00511D7D" w:rsidRPr="00511D7D">
              <w:rPr>
                <w:sz w:val="24"/>
              </w:rPr>
              <w:t xml:space="preserve">of $115,056.14 and July bills as duly audited in the amount of $39,872.54 from the School Lunch Fund.                                                                                </w:t>
            </w:r>
          </w:p>
          <w:p w:rsidR="00511D7D" w:rsidRPr="00511D7D" w:rsidRDefault="00511D7D" w:rsidP="009D74B2">
            <w:pPr>
              <w:tabs>
                <w:tab w:val="left" w:pos="504"/>
                <w:tab w:val="left" w:pos="3384"/>
                <w:tab w:val="left" w:pos="4320"/>
              </w:tabs>
              <w:ind w:left="504" w:hanging="504"/>
              <w:rPr>
                <w:sz w:val="24"/>
              </w:rPr>
            </w:pPr>
          </w:p>
          <w:p w:rsidR="00511D7D" w:rsidRPr="00511D7D" w:rsidRDefault="009D74B2" w:rsidP="009D74B2">
            <w:pPr>
              <w:tabs>
                <w:tab w:val="left" w:pos="504"/>
                <w:tab w:val="left" w:pos="3384"/>
                <w:tab w:val="left" w:pos="4320"/>
              </w:tabs>
              <w:ind w:left="504" w:hanging="504"/>
              <w:rPr>
                <w:sz w:val="24"/>
              </w:rPr>
            </w:pPr>
            <w:r>
              <w:rPr>
                <w:sz w:val="24"/>
              </w:rPr>
              <w:t xml:space="preserve"> (3)</w:t>
            </w:r>
            <w:r>
              <w:rPr>
                <w:sz w:val="24"/>
              </w:rPr>
              <w:tab/>
            </w:r>
            <w:r w:rsidR="00511D7D" w:rsidRPr="00511D7D">
              <w:rPr>
                <w:sz w:val="24"/>
                <w:u w:val="single"/>
              </w:rPr>
              <w:t>SPECIAL AID FUND</w:t>
            </w:r>
          </w:p>
          <w:p w:rsidR="00511D7D" w:rsidRPr="00511D7D" w:rsidRDefault="009D74B2" w:rsidP="009D74B2">
            <w:pPr>
              <w:tabs>
                <w:tab w:val="left" w:pos="504"/>
                <w:tab w:val="left" w:pos="3384"/>
                <w:tab w:val="left" w:pos="4320"/>
              </w:tabs>
              <w:ind w:left="504" w:hanging="504"/>
              <w:rPr>
                <w:sz w:val="24"/>
              </w:rPr>
            </w:pPr>
            <w:r>
              <w:rPr>
                <w:sz w:val="24"/>
              </w:rPr>
              <w:tab/>
            </w:r>
            <w:r w:rsidR="00511D7D" w:rsidRPr="00511D7D">
              <w:rPr>
                <w:sz w:val="24"/>
              </w:rPr>
              <w:t>Resolved that in accordance with the recommendation of the Superintendent of Schools, checks be issued in payment of June bills as duly audited in the amount</w:t>
            </w:r>
            <w:r w:rsidR="00511D7D">
              <w:rPr>
                <w:sz w:val="24"/>
              </w:rPr>
              <w:t xml:space="preserve"> </w:t>
            </w:r>
            <w:r w:rsidR="00511D7D" w:rsidRPr="00511D7D">
              <w:rPr>
                <w:sz w:val="24"/>
              </w:rPr>
              <w:t>of $261,329.11 and July bills as duly audited in the amount of $13,093.06 from the Special Aid Fund</w:t>
            </w:r>
          </w:p>
          <w:p w:rsidR="00511D7D" w:rsidRPr="00511D7D" w:rsidRDefault="00511D7D" w:rsidP="009D74B2">
            <w:pPr>
              <w:tabs>
                <w:tab w:val="left" w:pos="504"/>
                <w:tab w:val="left" w:pos="3384"/>
                <w:tab w:val="left" w:pos="4320"/>
              </w:tabs>
              <w:ind w:left="504" w:hanging="504"/>
              <w:rPr>
                <w:sz w:val="24"/>
              </w:rPr>
            </w:pPr>
          </w:p>
          <w:p w:rsidR="00511D7D" w:rsidRPr="00511D7D" w:rsidRDefault="00511D7D" w:rsidP="009D74B2">
            <w:pPr>
              <w:tabs>
                <w:tab w:val="left" w:pos="504"/>
                <w:tab w:val="left" w:pos="3384"/>
                <w:tab w:val="left" w:pos="4320"/>
              </w:tabs>
              <w:ind w:left="504" w:hanging="504"/>
              <w:rPr>
                <w:sz w:val="24"/>
              </w:rPr>
            </w:pPr>
            <w:r w:rsidRPr="00511D7D">
              <w:rPr>
                <w:sz w:val="24"/>
              </w:rPr>
              <w:lastRenderedPageBreak/>
              <w:t xml:space="preserve"> (4)  </w:t>
            </w:r>
            <w:r w:rsidR="009D74B2">
              <w:rPr>
                <w:sz w:val="24"/>
              </w:rPr>
              <w:tab/>
            </w:r>
            <w:r w:rsidRPr="00511D7D">
              <w:rPr>
                <w:sz w:val="24"/>
                <w:u w:val="single"/>
              </w:rPr>
              <w:t>TRUST &amp; AGENCY FUND</w:t>
            </w:r>
          </w:p>
          <w:p w:rsidR="00511D7D" w:rsidRPr="00511D7D" w:rsidRDefault="009D74B2" w:rsidP="009D74B2">
            <w:pPr>
              <w:tabs>
                <w:tab w:val="left" w:pos="504"/>
                <w:tab w:val="left" w:pos="3384"/>
                <w:tab w:val="left" w:pos="4320"/>
              </w:tabs>
              <w:ind w:left="504" w:hanging="504"/>
              <w:rPr>
                <w:sz w:val="24"/>
              </w:rPr>
            </w:pPr>
            <w:r>
              <w:rPr>
                <w:sz w:val="24"/>
              </w:rPr>
              <w:tab/>
            </w:r>
            <w:r w:rsidR="00511D7D" w:rsidRPr="00511D7D">
              <w:rPr>
                <w:sz w:val="24"/>
              </w:rPr>
              <w:t xml:space="preserve">Resolved that in accordance with the recommendation of the Superintendent of Schools, checks be issued in payment of June bills as duly audited in the </w:t>
            </w:r>
            <w:r w:rsidR="00E56F42" w:rsidRPr="00511D7D">
              <w:rPr>
                <w:sz w:val="24"/>
              </w:rPr>
              <w:t>amount of</w:t>
            </w:r>
            <w:r w:rsidR="00511D7D" w:rsidRPr="00511D7D">
              <w:rPr>
                <w:sz w:val="24"/>
              </w:rPr>
              <w:t xml:space="preserve"> $2,646,500.91 and July bills as duly audited in the amount of $649,794.64 from the Trust &amp; Agency Fund</w:t>
            </w:r>
          </w:p>
          <w:p w:rsidR="00511D7D" w:rsidRPr="00511D7D" w:rsidRDefault="00511D7D" w:rsidP="009D74B2">
            <w:pPr>
              <w:tabs>
                <w:tab w:val="left" w:pos="504"/>
                <w:tab w:val="left" w:pos="3384"/>
                <w:tab w:val="left" w:pos="4320"/>
              </w:tabs>
              <w:ind w:left="504" w:hanging="504"/>
              <w:rPr>
                <w:sz w:val="24"/>
              </w:rPr>
            </w:pPr>
          </w:p>
          <w:p w:rsidR="00511D7D" w:rsidRPr="00511D7D" w:rsidRDefault="00511D7D" w:rsidP="009D74B2">
            <w:pPr>
              <w:tabs>
                <w:tab w:val="left" w:pos="504"/>
                <w:tab w:val="left" w:pos="3384"/>
                <w:tab w:val="left" w:pos="4320"/>
              </w:tabs>
              <w:ind w:left="504" w:hanging="504"/>
              <w:rPr>
                <w:sz w:val="24"/>
              </w:rPr>
            </w:pPr>
            <w:r>
              <w:rPr>
                <w:sz w:val="24"/>
              </w:rPr>
              <w:t>(</w:t>
            </w:r>
            <w:r w:rsidRPr="00511D7D">
              <w:rPr>
                <w:sz w:val="24"/>
              </w:rPr>
              <w:t xml:space="preserve">5)  </w:t>
            </w:r>
            <w:r w:rsidR="009D74B2">
              <w:rPr>
                <w:sz w:val="24"/>
              </w:rPr>
              <w:tab/>
            </w:r>
            <w:r w:rsidRPr="00511D7D">
              <w:rPr>
                <w:sz w:val="24"/>
                <w:u w:val="single"/>
              </w:rPr>
              <w:t>CAPITAL FUND</w:t>
            </w:r>
          </w:p>
          <w:p w:rsidR="00511D7D" w:rsidRPr="00511D7D" w:rsidRDefault="009D74B2" w:rsidP="009D74B2">
            <w:pPr>
              <w:tabs>
                <w:tab w:val="left" w:pos="504"/>
                <w:tab w:val="left" w:pos="3384"/>
                <w:tab w:val="left" w:pos="4320"/>
              </w:tabs>
              <w:ind w:left="504" w:hanging="504"/>
              <w:rPr>
                <w:sz w:val="24"/>
              </w:rPr>
            </w:pPr>
            <w:r>
              <w:rPr>
                <w:sz w:val="24"/>
              </w:rPr>
              <w:tab/>
            </w:r>
            <w:r w:rsidR="00511D7D" w:rsidRPr="00511D7D">
              <w:rPr>
                <w:sz w:val="24"/>
              </w:rPr>
              <w:t>Resolved that in accordance with the recommendation of the Superintendent of Schools, checks be issued in payment of July bills as duly audited in the amount</w:t>
            </w:r>
            <w:r w:rsidR="00FC285A">
              <w:rPr>
                <w:sz w:val="24"/>
              </w:rPr>
              <w:t xml:space="preserve"> </w:t>
            </w:r>
            <w:r w:rsidR="00511D7D" w:rsidRPr="00511D7D">
              <w:rPr>
                <w:sz w:val="24"/>
              </w:rPr>
              <w:t xml:space="preserve">of $429,384.76 from the </w:t>
            </w:r>
            <w:r w:rsidR="00E56F42" w:rsidRPr="00511D7D">
              <w:rPr>
                <w:sz w:val="24"/>
              </w:rPr>
              <w:t>Capital Fund</w:t>
            </w:r>
            <w:r w:rsidR="00511D7D" w:rsidRPr="00511D7D">
              <w:rPr>
                <w:sz w:val="24"/>
              </w:rPr>
              <w:t>.</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9D74B2">
            <w:pPr>
              <w:tabs>
                <w:tab w:val="left" w:pos="4320"/>
              </w:tabs>
              <w:ind w:right="156"/>
              <w:rPr>
                <w:sz w:val="24"/>
              </w:rPr>
            </w:pPr>
            <w:r>
              <w:rPr>
                <w:sz w:val="24"/>
              </w:rPr>
              <w:lastRenderedPageBreak/>
              <w:t>81.</w:t>
            </w: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w:t>
            </w:r>
            <w:r w:rsidR="00E56F42">
              <w:rPr>
                <w:sz w:val="24"/>
              </w:rPr>
              <w:t>for June</w:t>
            </w:r>
            <w:r w:rsidR="009D74B2">
              <w:rPr>
                <w:sz w:val="24"/>
              </w:rPr>
              <w:t xml:space="preserve"> and July</w:t>
            </w:r>
            <w:r w:rsidR="00545BA4">
              <w:rPr>
                <w:sz w:val="24"/>
              </w:rPr>
              <w:t>, 201</w:t>
            </w:r>
            <w:r w:rsidR="00472ECA">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9D74B2">
            <w:pPr>
              <w:tabs>
                <w:tab w:val="left" w:pos="4320"/>
              </w:tabs>
              <w:ind w:right="156"/>
              <w:rPr>
                <w:sz w:val="24"/>
              </w:rPr>
            </w:pPr>
            <w:r>
              <w:rPr>
                <w:sz w:val="24"/>
              </w:rPr>
              <w:t>82.</w:t>
            </w:r>
          </w:p>
        </w:tc>
        <w:tc>
          <w:tcPr>
            <w:tcW w:w="7560" w:type="dxa"/>
          </w:tcPr>
          <w:p w:rsidR="00CD4B92" w:rsidRDefault="009D74B2" w:rsidP="00874953">
            <w:pPr>
              <w:tabs>
                <w:tab w:val="left" w:pos="3384"/>
                <w:tab w:val="left" w:pos="4320"/>
              </w:tabs>
              <w:rPr>
                <w:sz w:val="24"/>
              </w:rPr>
            </w:pPr>
            <w:r w:rsidRPr="009D74B2">
              <w:rPr>
                <w:sz w:val="24"/>
              </w:rPr>
              <w:t>Resolved that, upon the recommendation of the Superintendent of Schools, June budgetary adjustments and transfers be made in the amount of $429,735.81 and July budgetary adjustments and transfers be m</w:t>
            </w:r>
            <w:r w:rsidR="007938CF">
              <w:rPr>
                <w:sz w:val="24"/>
              </w:rPr>
              <w:t>ade in the amount of $15,305.22</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AA6394" w:rsidP="00C14DF4">
            <w:pPr>
              <w:tabs>
                <w:tab w:val="left" w:pos="504"/>
                <w:tab w:val="left" w:pos="3384"/>
              </w:tabs>
              <w:rPr>
                <w:sz w:val="24"/>
              </w:rPr>
            </w:pPr>
            <w:r>
              <w:rPr>
                <w:sz w:val="24"/>
              </w:rPr>
              <w:t>Selection</w:t>
            </w:r>
            <w:r w:rsidR="009D74B2">
              <w:rPr>
                <w:sz w:val="24"/>
              </w:rPr>
              <w:t xml:space="preserve"> of </w:t>
            </w:r>
            <w:r w:rsidR="00154894">
              <w:rPr>
                <w:sz w:val="24"/>
              </w:rPr>
              <w:t>possible next board meeting date</w:t>
            </w:r>
            <w:r w:rsidR="00CA3C95">
              <w:rPr>
                <w:sz w:val="24"/>
              </w:rPr>
              <w:t xml:space="preserve"> - </w:t>
            </w:r>
            <w:r w:rsidR="00154894">
              <w:rPr>
                <w:sz w:val="24"/>
              </w:rPr>
              <w:t xml:space="preserve"> August 29, 2017 </w:t>
            </w:r>
            <w:r w:rsidR="00CA3C95">
              <w:rPr>
                <w:sz w:val="24"/>
              </w:rPr>
              <w:t>was decided on.</w:t>
            </w:r>
          </w:p>
          <w:p w:rsidR="00CA3C95" w:rsidRDefault="00CA3C95" w:rsidP="00C14DF4">
            <w:pPr>
              <w:tabs>
                <w:tab w:val="left" w:pos="504"/>
                <w:tab w:val="left" w:pos="3384"/>
              </w:tabs>
              <w:rPr>
                <w:sz w:val="24"/>
              </w:rPr>
            </w:pPr>
          </w:p>
        </w:tc>
        <w:tc>
          <w:tcPr>
            <w:tcW w:w="1836" w:type="dxa"/>
          </w:tcPr>
          <w:p w:rsidR="00CD4B92" w:rsidRDefault="00CD4B92" w:rsidP="00D07509">
            <w:pPr>
              <w:tabs>
                <w:tab w:val="left" w:pos="4320"/>
              </w:tabs>
              <w:ind w:left="-115"/>
            </w:pPr>
          </w:p>
        </w:tc>
      </w:tr>
      <w:tr w:rsidR="00CD4B92">
        <w:tc>
          <w:tcPr>
            <w:tcW w:w="936" w:type="dxa"/>
          </w:tcPr>
          <w:p w:rsidR="00CD4B92" w:rsidRDefault="00CD4B92">
            <w:pPr>
              <w:tabs>
                <w:tab w:val="left" w:pos="4320"/>
              </w:tabs>
              <w:ind w:right="156"/>
              <w:rPr>
                <w:sz w:val="24"/>
              </w:rPr>
            </w:pPr>
          </w:p>
        </w:tc>
        <w:tc>
          <w:tcPr>
            <w:tcW w:w="7542" w:type="dxa"/>
          </w:tcPr>
          <w:p w:rsidR="00CD4B92" w:rsidRDefault="00CA3C95" w:rsidP="00C14DF4">
            <w:pPr>
              <w:tabs>
                <w:tab w:val="left" w:pos="3384"/>
              </w:tabs>
              <w:rPr>
                <w:sz w:val="24"/>
              </w:rPr>
            </w:pPr>
            <w:r w:rsidRPr="00CA3C95">
              <w:rPr>
                <w:sz w:val="24"/>
              </w:rPr>
              <w:t>Discussion of Conflict of Interest Disclosure Form</w:t>
            </w:r>
          </w:p>
        </w:tc>
        <w:tc>
          <w:tcPr>
            <w:tcW w:w="1836" w:type="dxa"/>
          </w:tcPr>
          <w:p w:rsidR="00CD4B92" w:rsidRDefault="00CD4B92" w:rsidP="00D07509">
            <w:pPr>
              <w:tabs>
                <w:tab w:val="left" w:pos="4320"/>
              </w:tabs>
              <w:ind w:left="-115" w:hanging="18"/>
            </w:pPr>
          </w:p>
        </w:tc>
      </w:tr>
      <w:tr w:rsidR="00CD4B92">
        <w:tc>
          <w:tcPr>
            <w:tcW w:w="936" w:type="dxa"/>
          </w:tcPr>
          <w:p w:rsidR="00CD4B92" w:rsidRDefault="00CD4B92">
            <w:pPr>
              <w:tabs>
                <w:tab w:val="left" w:pos="4320"/>
              </w:tabs>
              <w:ind w:right="156"/>
              <w:rPr>
                <w:sz w:val="24"/>
              </w:rPr>
            </w:pPr>
          </w:p>
        </w:tc>
        <w:tc>
          <w:tcPr>
            <w:tcW w:w="7542" w:type="dxa"/>
          </w:tcPr>
          <w:p w:rsidR="00CD4B92" w:rsidRDefault="00CD4B92" w:rsidP="00C14DF4">
            <w:pPr>
              <w:tabs>
                <w:tab w:val="left" w:pos="4320"/>
              </w:tabs>
              <w:rPr>
                <w:sz w:val="24"/>
              </w:rPr>
            </w:pPr>
          </w:p>
        </w:tc>
        <w:tc>
          <w:tcPr>
            <w:tcW w:w="1836" w:type="dxa"/>
          </w:tcPr>
          <w:p w:rsidR="00CD4B92" w:rsidRDefault="00CD4B92" w:rsidP="00D07509">
            <w:pPr>
              <w:tabs>
                <w:tab w:val="left" w:pos="4320"/>
              </w:tabs>
              <w:ind w:left="-115" w:hanging="18"/>
            </w:pPr>
          </w:p>
        </w:tc>
      </w:tr>
      <w:tr w:rsidR="00CD4B92">
        <w:tc>
          <w:tcPr>
            <w:tcW w:w="936" w:type="dxa"/>
          </w:tcPr>
          <w:p w:rsidR="00CD4B92" w:rsidRDefault="00CA3C95">
            <w:pPr>
              <w:tabs>
                <w:tab w:val="left" w:pos="4320"/>
              </w:tabs>
              <w:ind w:right="156"/>
              <w:rPr>
                <w:sz w:val="24"/>
              </w:rPr>
            </w:pPr>
            <w:r>
              <w:rPr>
                <w:sz w:val="24"/>
              </w:rPr>
              <w:t>83.</w:t>
            </w:r>
          </w:p>
        </w:tc>
        <w:tc>
          <w:tcPr>
            <w:tcW w:w="7542" w:type="dxa"/>
          </w:tcPr>
          <w:p w:rsidR="00781DB5" w:rsidRPr="00781DB5" w:rsidRDefault="00CA3C95" w:rsidP="00781DB5">
            <w:pPr>
              <w:tabs>
                <w:tab w:val="left" w:pos="504"/>
                <w:tab w:val="left" w:pos="3384"/>
              </w:tabs>
              <w:rPr>
                <w:sz w:val="24"/>
              </w:rPr>
            </w:pPr>
            <w:r>
              <w:rPr>
                <w:sz w:val="24"/>
              </w:rPr>
              <w:t xml:space="preserve">Mrs. Carpenter moved, Mr. Chrzanowski seconded, </w:t>
            </w:r>
            <w:r w:rsidR="00781DB5" w:rsidRPr="00781DB5">
              <w:rPr>
                <w:sz w:val="24"/>
              </w:rPr>
              <w:t>upon the recommendation of the Committee on Pre-School and Special Education, approval be granted for the placement of the following students:</w:t>
            </w:r>
          </w:p>
          <w:p w:rsidR="00734145" w:rsidRDefault="00781DB5" w:rsidP="003D278D">
            <w:pPr>
              <w:tabs>
                <w:tab w:val="left" w:pos="504"/>
                <w:tab w:val="left" w:pos="3384"/>
              </w:tabs>
              <w:spacing w:before="120"/>
              <w:rPr>
                <w:sz w:val="24"/>
              </w:rPr>
            </w:pPr>
            <w:r>
              <w:rPr>
                <w:sz w:val="24"/>
              </w:rPr>
              <w:tab/>
            </w:r>
            <w:r w:rsidRPr="00781DB5">
              <w:rPr>
                <w:sz w:val="24"/>
              </w:rPr>
              <w:t xml:space="preserve"> (See enclosed list)</w:t>
            </w:r>
          </w:p>
          <w:p w:rsidR="00CD4B92" w:rsidRDefault="00CD4B92" w:rsidP="00CA3C95">
            <w:pPr>
              <w:tabs>
                <w:tab w:val="left" w:pos="3600"/>
              </w:tabs>
              <w:spacing w:before="120"/>
              <w:rPr>
                <w:sz w:val="24"/>
              </w:rPr>
            </w:pPr>
            <w:r>
              <w:rPr>
                <w:sz w:val="24"/>
              </w:rPr>
              <w:tab/>
            </w:r>
            <w:r>
              <w:rPr>
                <w:sz w:val="24"/>
              </w:rPr>
              <w:tab/>
            </w:r>
            <w:r w:rsidR="00CA3C95">
              <w:rPr>
                <w:sz w:val="24"/>
              </w:rPr>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A3C95" w:rsidRPr="00CA3C95" w:rsidRDefault="00CA3C95" w:rsidP="00CA3C95">
            <w:pPr>
              <w:tabs>
                <w:tab w:val="left" w:pos="3384"/>
                <w:tab w:val="left" w:pos="4320"/>
              </w:tabs>
              <w:rPr>
                <w:sz w:val="24"/>
              </w:rPr>
            </w:pPr>
            <w:r w:rsidRPr="00CA3C95">
              <w:rPr>
                <w:sz w:val="24"/>
              </w:rPr>
              <w:t>A.  Board of Education Goals</w:t>
            </w:r>
          </w:p>
          <w:p w:rsidR="00CA3C95" w:rsidRPr="00CA3C95" w:rsidRDefault="00CA3C95" w:rsidP="003D278D">
            <w:pPr>
              <w:tabs>
                <w:tab w:val="left" w:pos="3384"/>
                <w:tab w:val="left" w:pos="4320"/>
              </w:tabs>
              <w:spacing w:before="120"/>
              <w:rPr>
                <w:sz w:val="24"/>
              </w:rPr>
            </w:pPr>
            <w:r w:rsidRPr="00CA3C95">
              <w:rPr>
                <w:sz w:val="24"/>
              </w:rPr>
              <w:t>B.  Board of Education Self-Evaluation</w:t>
            </w:r>
          </w:p>
          <w:p w:rsidR="00CD4B92" w:rsidRDefault="00CD4B92" w:rsidP="00C14DF4">
            <w:pPr>
              <w:tabs>
                <w:tab w:val="left" w:pos="3384"/>
                <w:tab w:val="left" w:pos="4320"/>
              </w:tabs>
              <w:rPr>
                <w:sz w:val="24"/>
              </w:rPr>
            </w:pPr>
            <w:r>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FD2C06">
            <w:pPr>
              <w:tabs>
                <w:tab w:val="left" w:pos="4320"/>
              </w:tabs>
              <w:ind w:right="156"/>
              <w:rPr>
                <w:sz w:val="24"/>
              </w:rPr>
            </w:pPr>
            <w:r>
              <w:rPr>
                <w:sz w:val="24"/>
              </w:rPr>
              <w:t>84.</w:t>
            </w:r>
          </w:p>
        </w:tc>
        <w:tc>
          <w:tcPr>
            <w:tcW w:w="7542" w:type="dxa"/>
          </w:tcPr>
          <w:p w:rsidR="00CD4B92" w:rsidRDefault="00FD2C06" w:rsidP="00AA6394">
            <w:pPr>
              <w:tabs>
                <w:tab w:val="left" w:pos="504"/>
                <w:tab w:val="left" w:pos="3384"/>
              </w:tabs>
              <w:rPr>
                <w:sz w:val="24"/>
              </w:rPr>
            </w:pPr>
            <w:r>
              <w:rPr>
                <w:sz w:val="24"/>
              </w:rPr>
              <w:t xml:space="preserve">Mr. Burmingham moved, Mr. Ventura seconded, </w:t>
            </w:r>
            <w:r w:rsidR="00AA6394" w:rsidRPr="00AA6394">
              <w:rPr>
                <w:sz w:val="24"/>
              </w:rPr>
              <w:t>upon the recommendation of the Superintendent of Schools,</w:t>
            </w:r>
            <w:r w:rsidR="00AA6394">
              <w:rPr>
                <w:sz w:val="24"/>
              </w:rPr>
              <w:t xml:space="preserve"> Dawn Ludovici </w:t>
            </w:r>
            <w:r w:rsidR="00AA6394" w:rsidRPr="00AA6394">
              <w:rPr>
                <w:sz w:val="24"/>
              </w:rPr>
              <w:t xml:space="preserve">be appointed Voting Delegate and </w:t>
            </w:r>
            <w:r w:rsidR="00AA6394">
              <w:rPr>
                <w:sz w:val="24"/>
              </w:rPr>
              <w:t xml:space="preserve">Andrew Liendecker </w:t>
            </w:r>
            <w:r w:rsidR="00AA6394" w:rsidRPr="00AA6394">
              <w:rPr>
                <w:sz w:val="24"/>
              </w:rPr>
              <w:t>be appointed Alternate Voting Delegate for the 2017 NYSSBA Annual Meeting, October 14, 2017.</w:t>
            </w:r>
          </w:p>
        </w:tc>
        <w:tc>
          <w:tcPr>
            <w:tcW w:w="1836" w:type="dxa"/>
          </w:tcPr>
          <w:p w:rsidR="00FD2C06" w:rsidRPr="00FD2C06" w:rsidRDefault="00FD2C06" w:rsidP="00FD2C06">
            <w:pPr>
              <w:tabs>
                <w:tab w:val="left" w:pos="4320"/>
              </w:tabs>
              <w:ind w:left="-115"/>
            </w:pPr>
            <w:r w:rsidRPr="00FD2C06">
              <w:t>APPOINT VOTING DELEGATE AND ALTERNATE FOR NYSSBA ANNUAL</w:t>
            </w:r>
          </w:p>
          <w:p w:rsidR="00FD2C06" w:rsidRPr="00FD2C06" w:rsidRDefault="00FD2C06" w:rsidP="00FD2C06">
            <w:pPr>
              <w:tabs>
                <w:tab w:val="left" w:pos="4320"/>
              </w:tabs>
              <w:ind w:left="-115"/>
            </w:pPr>
            <w:r w:rsidRPr="00FD2C06">
              <w:t>MEETING OCTOBER 14, 2017</w:t>
            </w:r>
          </w:p>
          <w:p w:rsidR="00CD4B92" w:rsidRDefault="00CD4B92" w:rsidP="00D07509">
            <w:pPr>
              <w:tabs>
                <w:tab w:val="left" w:pos="4320"/>
              </w:tabs>
              <w:ind w:left="-115"/>
            </w:pP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A6394">
            <w:pPr>
              <w:tabs>
                <w:tab w:val="left" w:pos="4320"/>
              </w:tabs>
              <w:ind w:right="156"/>
              <w:rPr>
                <w:sz w:val="24"/>
              </w:rPr>
            </w:pPr>
            <w:r>
              <w:rPr>
                <w:sz w:val="24"/>
              </w:rPr>
              <w:t>85.</w:t>
            </w:r>
          </w:p>
        </w:tc>
        <w:tc>
          <w:tcPr>
            <w:tcW w:w="7560" w:type="dxa"/>
          </w:tcPr>
          <w:p w:rsidR="00CD4B92" w:rsidRDefault="00AA6394" w:rsidP="00C14DF4">
            <w:pPr>
              <w:tabs>
                <w:tab w:val="left" w:pos="3384"/>
                <w:tab w:val="left" w:pos="4320"/>
              </w:tabs>
              <w:rPr>
                <w:sz w:val="24"/>
              </w:rPr>
            </w:pPr>
            <w:r>
              <w:rPr>
                <w:sz w:val="24"/>
              </w:rPr>
              <w:t>Mr. Lisk moved, Mr. Ventura s</w:t>
            </w:r>
            <w:r w:rsidR="00CD4B92">
              <w:rPr>
                <w:sz w:val="24"/>
              </w:rPr>
              <w:t>econded, that the Board of Education collectively approve the following Personnel motions.</w:t>
            </w:r>
          </w:p>
          <w:p w:rsidR="00CD4B92" w:rsidRDefault="00CD4B92" w:rsidP="003D278D">
            <w:pPr>
              <w:tabs>
                <w:tab w:val="left" w:pos="3600"/>
              </w:tabs>
              <w:spacing w:before="120"/>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AA6394">
        <w:tc>
          <w:tcPr>
            <w:tcW w:w="936" w:type="dxa"/>
          </w:tcPr>
          <w:p w:rsidR="00AA6394" w:rsidRDefault="00AA6394">
            <w:pPr>
              <w:tabs>
                <w:tab w:val="left" w:pos="4320"/>
              </w:tabs>
              <w:ind w:right="156"/>
              <w:rPr>
                <w:sz w:val="24"/>
              </w:rPr>
            </w:pPr>
            <w:r>
              <w:rPr>
                <w:sz w:val="24"/>
              </w:rPr>
              <w:t>86.</w:t>
            </w:r>
          </w:p>
        </w:tc>
        <w:tc>
          <w:tcPr>
            <w:tcW w:w="7560" w:type="dxa"/>
          </w:tcPr>
          <w:p w:rsidR="00AA6394" w:rsidRDefault="00AA6394" w:rsidP="00AA6394">
            <w:pPr>
              <w:tabs>
                <w:tab w:val="left" w:pos="3384"/>
                <w:tab w:val="left" w:pos="4320"/>
              </w:tabs>
              <w:rPr>
                <w:sz w:val="24"/>
              </w:rPr>
            </w:pPr>
            <w:r w:rsidRPr="00AA6394">
              <w:rPr>
                <w:sz w:val="24"/>
              </w:rPr>
              <w:t xml:space="preserve">Resolved that, upon the recommendation of the Superintendent of Schools, the Board of Education accept the resignation of Lydia Doolittle, </w:t>
            </w:r>
            <w:r>
              <w:rPr>
                <w:sz w:val="24"/>
              </w:rPr>
              <w:t xml:space="preserve">English Language Arts teacher, </w:t>
            </w:r>
            <w:r w:rsidRPr="00AA6394">
              <w:rPr>
                <w:sz w:val="24"/>
              </w:rPr>
              <w:t>effective July 1, 2017.</w:t>
            </w:r>
          </w:p>
        </w:tc>
        <w:tc>
          <w:tcPr>
            <w:tcW w:w="1782" w:type="dxa"/>
          </w:tcPr>
          <w:p w:rsidR="00AA6394" w:rsidRPr="00AA6394" w:rsidRDefault="00AA6394" w:rsidP="003D278D">
            <w:pPr>
              <w:tabs>
                <w:tab w:val="left" w:pos="1800"/>
                <w:tab w:val="left" w:pos="4320"/>
              </w:tabs>
              <w:ind w:left="-115"/>
            </w:pPr>
            <w:r w:rsidRPr="00AA6394">
              <w:t xml:space="preserve">RESIGNATION – CERTIFIED/INSTRUCTIONAL – </w:t>
            </w:r>
            <w:r w:rsidR="003D278D">
              <w:t>ELA</w:t>
            </w:r>
            <w:r w:rsidRPr="00AA6394">
              <w:t xml:space="preserve"> – LYDIA DOOLITTLE</w:t>
            </w:r>
          </w:p>
          <w:p w:rsidR="00AA6394" w:rsidRDefault="00AA6394" w:rsidP="00D07509">
            <w:pPr>
              <w:tabs>
                <w:tab w:val="left" w:pos="1800"/>
                <w:tab w:val="left" w:pos="4320"/>
              </w:tabs>
              <w:ind w:left="-115"/>
            </w:pPr>
          </w:p>
        </w:tc>
      </w:tr>
      <w:tr w:rsidR="00AA6394">
        <w:tc>
          <w:tcPr>
            <w:tcW w:w="936" w:type="dxa"/>
          </w:tcPr>
          <w:p w:rsidR="00AA6394" w:rsidRDefault="00AA6394">
            <w:pPr>
              <w:tabs>
                <w:tab w:val="left" w:pos="4320"/>
              </w:tabs>
              <w:ind w:right="156"/>
              <w:rPr>
                <w:sz w:val="24"/>
              </w:rPr>
            </w:pPr>
            <w:r>
              <w:rPr>
                <w:sz w:val="24"/>
              </w:rPr>
              <w:lastRenderedPageBreak/>
              <w:t>87.</w:t>
            </w:r>
          </w:p>
        </w:tc>
        <w:tc>
          <w:tcPr>
            <w:tcW w:w="7560" w:type="dxa"/>
          </w:tcPr>
          <w:p w:rsidR="00AA6394" w:rsidRPr="00AA6394" w:rsidRDefault="00AA6394" w:rsidP="00AA6394">
            <w:pPr>
              <w:tabs>
                <w:tab w:val="left" w:pos="3384"/>
                <w:tab w:val="left" w:pos="4320"/>
              </w:tabs>
              <w:rPr>
                <w:sz w:val="24"/>
              </w:rPr>
            </w:pPr>
            <w:r w:rsidRPr="00AA6394">
              <w:rPr>
                <w:sz w:val="24"/>
              </w:rPr>
              <w:t>Resolved that, upon the recommendation of the Superintendent of Schools, the Board of Education approve a maternity leave of absence for Olivia Boucher, Special Education teacher, from approximately August 31, 2017 through approximately September 27, 2017.</w:t>
            </w:r>
          </w:p>
        </w:tc>
        <w:tc>
          <w:tcPr>
            <w:tcW w:w="1782" w:type="dxa"/>
          </w:tcPr>
          <w:p w:rsidR="00280EB3" w:rsidRDefault="00280EB3" w:rsidP="00280EB3">
            <w:pPr>
              <w:tabs>
                <w:tab w:val="left" w:pos="1800"/>
                <w:tab w:val="left" w:pos="4320"/>
              </w:tabs>
              <w:ind w:left="-115"/>
            </w:pPr>
            <w:r w:rsidRPr="00280EB3">
              <w:t>MATERNITY LEAVE OF ABSENCE – CERTIFIED/</w:t>
            </w:r>
          </w:p>
          <w:p w:rsidR="00280EB3" w:rsidRPr="00280EB3" w:rsidRDefault="00280EB3" w:rsidP="00280EB3">
            <w:pPr>
              <w:tabs>
                <w:tab w:val="left" w:pos="1800"/>
                <w:tab w:val="left" w:pos="4320"/>
              </w:tabs>
              <w:ind w:left="-115"/>
            </w:pPr>
            <w:r w:rsidRPr="00280EB3">
              <w:t>INSTRUCTIONAL  -</w:t>
            </w:r>
            <w:r>
              <w:t xml:space="preserve"> </w:t>
            </w:r>
            <w:r w:rsidRPr="00280EB3">
              <w:t>SPECIAL EDUCATION – OLIVIA BOUCHER</w:t>
            </w:r>
          </w:p>
          <w:p w:rsidR="00AA6394" w:rsidRPr="00AA6394" w:rsidRDefault="00AA6394" w:rsidP="00AA6394">
            <w:pPr>
              <w:tabs>
                <w:tab w:val="left" w:pos="1800"/>
                <w:tab w:val="left" w:pos="4320"/>
              </w:tabs>
              <w:ind w:left="-115"/>
            </w:pPr>
          </w:p>
        </w:tc>
      </w:tr>
      <w:tr w:rsidR="00280EB3">
        <w:tc>
          <w:tcPr>
            <w:tcW w:w="936" w:type="dxa"/>
          </w:tcPr>
          <w:p w:rsidR="00280EB3" w:rsidRDefault="00280EB3">
            <w:pPr>
              <w:tabs>
                <w:tab w:val="left" w:pos="4320"/>
              </w:tabs>
              <w:ind w:right="156"/>
              <w:rPr>
                <w:sz w:val="24"/>
              </w:rPr>
            </w:pPr>
            <w:r>
              <w:rPr>
                <w:sz w:val="24"/>
              </w:rPr>
              <w:t>88.</w:t>
            </w:r>
          </w:p>
        </w:tc>
        <w:tc>
          <w:tcPr>
            <w:tcW w:w="7560" w:type="dxa"/>
          </w:tcPr>
          <w:p w:rsidR="00280EB3" w:rsidRPr="00AA6394" w:rsidRDefault="007C2EAB" w:rsidP="007C2EAB">
            <w:pPr>
              <w:tabs>
                <w:tab w:val="left" w:pos="3384"/>
                <w:tab w:val="left" w:pos="4320"/>
              </w:tabs>
              <w:rPr>
                <w:sz w:val="24"/>
              </w:rPr>
            </w:pPr>
            <w:r w:rsidRPr="007C2EAB">
              <w:rPr>
                <w:sz w:val="24"/>
              </w:rPr>
              <w:t>Resolved that, upon the recommendation of the Superintendent of Schools, the Board of Education accept the resignation of Joseph Widrick, Physical Education teacher, effective July 24, 2017.</w:t>
            </w:r>
          </w:p>
        </w:tc>
        <w:tc>
          <w:tcPr>
            <w:tcW w:w="1782" w:type="dxa"/>
          </w:tcPr>
          <w:p w:rsidR="007C2EAB" w:rsidRDefault="007C2EAB" w:rsidP="007C2EAB">
            <w:pPr>
              <w:tabs>
                <w:tab w:val="left" w:pos="1800"/>
                <w:tab w:val="left" w:pos="4320"/>
              </w:tabs>
              <w:ind w:left="-115"/>
            </w:pPr>
            <w:r w:rsidRPr="007C2EAB">
              <w:t>RESIGNATION – CERTIFIED/</w:t>
            </w:r>
          </w:p>
          <w:p w:rsidR="007C2EAB" w:rsidRPr="007C2EAB" w:rsidRDefault="007C2EAB" w:rsidP="007C2EAB">
            <w:pPr>
              <w:tabs>
                <w:tab w:val="left" w:pos="1800"/>
                <w:tab w:val="left" w:pos="4320"/>
              </w:tabs>
              <w:ind w:left="-115"/>
            </w:pPr>
            <w:r w:rsidRPr="007C2EAB">
              <w:t>INSTRUCTIONAL – PHYSICAL EDUCATION -</w:t>
            </w:r>
          </w:p>
          <w:p w:rsidR="007C2EAB" w:rsidRPr="007C2EAB" w:rsidRDefault="007C2EAB" w:rsidP="007C2EAB">
            <w:pPr>
              <w:tabs>
                <w:tab w:val="left" w:pos="1800"/>
                <w:tab w:val="left" w:pos="4320"/>
              </w:tabs>
              <w:ind w:left="-115"/>
            </w:pPr>
            <w:r w:rsidRPr="007C2EAB">
              <w:t>JOSEPH WIDRICK</w:t>
            </w:r>
          </w:p>
          <w:p w:rsidR="00280EB3" w:rsidRPr="00280EB3" w:rsidRDefault="00280EB3" w:rsidP="00280EB3">
            <w:pPr>
              <w:tabs>
                <w:tab w:val="left" w:pos="1800"/>
                <w:tab w:val="left" w:pos="4320"/>
              </w:tabs>
              <w:ind w:left="-115"/>
            </w:pPr>
          </w:p>
        </w:tc>
      </w:tr>
      <w:tr w:rsidR="007C2EAB">
        <w:tc>
          <w:tcPr>
            <w:tcW w:w="936" w:type="dxa"/>
          </w:tcPr>
          <w:p w:rsidR="007C2EAB" w:rsidRDefault="007C2EAB">
            <w:pPr>
              <w:tabs>
                <w:tab w:val="left" w:pos="4320"/>
              </w:tabs>
              <w:ind w:right="156"/>
              <w:rPr>
                <w:sz w:val="24"/>
              </w:rPr>
            </w:pPr>
            <w:r>
              <w:rPr>
                <w:sz w:val="24"/>
              </w:rPr>
              <w:t>89.</w:t>
            </w:r>
          </w:p>
        </w:tc>
        <w:tc>
          <w:tcPr>
            <w:tcW w:w="7560" w:type="dxa"/>
          </w:tcPr>
          <w:p w:rsidR="003D278D" w:rsidRDefault="007C2EAB" w:rsidP="007C2EAB">
            <w:pPr>
              <w:tabs>
                <w:tab w:val="left" w:pos="3384"/>
                <w:tab w:val="left" w:pos="4320"/>
              </w:tabs>
              <w:rPr>
                <w:sz w:val="24"/>
              </w:rPr>
            </w:pPr>
            <w:r w:rsidRPr="007C2EAB">
              <w:rPr>
                <w:sz w:val="24"/>
              </w:rPr>
              <w:t>Resolved that, upon the recommendation of the Superintendent of Schools, the following be appointed as Activity Period/Study Hall</w:t>
            </w:r>
            <w:r>
              <w:rPr>
                <w:sz w:val="24"/>
              </w:rPr>
              <w:t xml:space="preserve"> Supervisors for the 2017-2018 </w:t>
            </w:r>
            <w:r w:rsidRPr="007C2EAB">
              <w:rPr>
                <w:sz w:val="24"/>
              </w:rPr>
              <w:t>school yea</w:t>
            </w:r>
            <w:r w:rsidR="003D278D">
              <w:rPr>
                <w:sz w:val="24"/>
              </w:rPr>
              <w:t xml:space="preserve">r at a rate of $14.36/hour:    </w:t>
            </w:r>
            <w:r w:rsidR="003D278D">
              <w:rPr>
                <w:sz w:val="24"/>
              </w:rPr>
              <w:tab/>
            </w:r>
            <w:r w:rsidR="003D278D">
              <w:rPr>
                <w:sz w:val="24"/>
              </w:rPr>
              <w:tab/>
            </w:r>
          </w:p>
          <w:p w:rsidR="007C2EAB" w:rsidRDefault="007C2EAB" w:rsidP="003D278D">
            <w:pPr>
              <w:tabs>
                <w:tab w:val="left" w:pos="3384"/>
                <w:tab w:val="left" w:pos="4320"/>
              </w:tabs>
              <w:spacing w:before="120"/>
              <w:rPr>
                <w:sz w:val="24"/>
              </w:rPr>
            </w:pPr>
            <w:r w:rsidRPr="007C2EAB">
              <w:rPr>
                <w:sz w:val="24"/>
              </w:rPr>
              <w:t>Nova Disotell and Dave Penczek              Substitute:  Krista Wright</w:t>
            </w:r>
          </w:p>
          <w:p w:rsidR="007C2EAB" w:rsidRPr="007C2EAB" w:rsidRDefault="007C2EAB" w:rsidP="007C2EAB">
            <w:pPr>
              <w:tabs>
                <w:tab w:val="left" w:pos="3384"/>
                <w:tab w:val="left" w:pos="4320"/>
              </w:tabs>
              <w:rPr>
                <w:sz w:val="24"/>
              </w:rPr>
            </w:pPr>
          </w:p>
        </w:tc>
        <w:tc>
          <w:tcPr>
            <w:tcW w:w="1782" w:type="dxa"/>
          </w:tcPr>
          <w:p w:rsidR="007C2EAB" w:rsidRPr="007C2EAB" w:rsidRDefault="007C2EAB" w:rsidP="007C2EAB">
            <w:pPr>
              <w:tabs>
                <w:tab w:val="left" w:pos="1800"/>
                <w:tab w:val="left" w:pos="4320"/>
              </w:tabs>
              <w:ind w:left="-115"/>
            </w:pPr>
            <w:r w:rsidRPr="007C2EAB">
              <w:t>APPOINTMENT – ACTIVITY PERIOD/STUDY HALL SUPERVISORS</w:t>
            </w:r>
          </w:p>
        </w:tc>
      </w:tr>
      <w:tr w:rsidR="007C2EAB">
        <w:tc>
          <w:tcPr>
            <w:tcW w:w="936" w:type="dxa"/>
          </w:tcPr>
          <w:p w:rsidR="007C2EAB" w:rsidRDefault="007C2EAB">
            <w:pPr>
              <w:tabs>
                <w:tab w:val="left" w:pos="4320"/>
              </w:tabs>
              <w:ind w:right="156"/>
              <w:rPr>
                <w:sz w:val="24"/>
              </w:rPr>
            </w:pPr>
            <w:r>
              <w:rPr>
                <w:sz w:val="24"/>
              </w:rPr>
              <w:t>90.</w:t>
            </w:r>
          </w:p>
        </w:tc>
        <w:tc>
          <w:tcPr>
            <w:tcW w:w="7560" w:type="dxa"/>
          </w:tcPr>
          <w:p w:rsidR="007C2EAB" w:rsidRPr="007C2EAB" w:rsidRDefault="007C2EAB" w:rsidP="007C2EAB">
            <w:pPr>
              <w:tabs>
                <w:tab w:val="left" w:pos="3384"/>
                <w:tab w:val="left" w:pos="4320"/>
              </w:tabs>
              <w:rPr>
                <w:sz w:val="24"/>
              </w:rPr>
            </w:pPr>
            <w:r w:rsidRPr="007C2EAB">
              <w:rPr>
                <w:sz w:val="24"/>
              </w:rPr>
              <w:t>Resolved that, upon the recommendation of the Superintendent of Schools, the Board of Education approve the following as Weight Room Supervisors for the 2017-2018 school year at a rate of $12.00/hour:</w:t>
            </w:r>
          </w:p>
          <w:p w:rsidR="007C2EAB" w:rsidRPr="007C2EAB" w:rsidRDefault="007C2EAB" w:rsidP="003D278D">
            <w:pPr>
              <w:tabs>
                <w:tab w:val="left" w:pos="3384"/>
                <w:tab w:val="left" w:pos="4320"/>
              </w:tabs>
              <w:spacing w:before="120"/>
              <w:rPr>
                <w:sz w:val="24"/>
              </w:rPr>
            </w:pPr>
            <w:r>
              <w:rPr>
                <w:sz w:val="24"/>
              </w:rPr>
              <w:t>Mike Absolom</w:t>
            </w:r>
            <w:r>
              <w:rPr>
                <w:sz w:val="24"/>
              </w:rPr>
              <w:tab/>
            </w:r>
            <w:r w:rsidRPr="007C2EAB">
              <w:rPr>
                <w:sz w:val="24"/>
              </w:rPr>
              <w:t>Nova Disotell</w:t>
            </w:r>
            <w:r w:rsidRPr="007C2EAB">
              <w:rPr>
                <w:sz w:val="24"/>
              </w:rPr>
              <w:tab/>
            </w:r>
            <w:r w:rsidRPr="007C2EAB">
              <w:rPr>
                <w:sz w:val="24"/>
              </w:rPr>
              <w:tab/>
              <w:t>Tammy Lohr</w:t>
            </w:r>
            <w:r w:rsidRPr="007C2EAB">
              <w:rPr>
                <w:sz w:val="24"/>
              </w:rPr>
              <w:tab/>
              <w:t xml:space="preserve">   </w:t>
            </w:r>
          </w:p>
          <w:p w:rsidR="007C2EAB" w:rsidRPr="007C2EAB" w:rsidRDefault="007C2EAB" w:rsidP="007C2EAB">
            <w:pPr>
              <w:tabs>
                <w:tab w:val="left" w:pos="3384"/>
                <w:tab w:val="left" w:pos="4320"/>
              </w:tabs>
              <w:rPr>
                <w:sz w:val="24"/>
              </w:rPr>
            </w:pPr>
            <w:r>
              <w:rPr>
                <w:sz w:val="24"/>
              </w:rPr>
              <w:t>Jack Bernard</w:t>
            </w:r>
            <w:r>
              <w:rPr>
                <w:sz w:val="24"/>
              </w:rPr>
              <w:tab/>
            </w:r>
            <w:r w:rsidRPr="007C2EAB">
              <w:rPr>
                <w:sz w:val="24"/>
              </w:rPr>
              <w:t>Ashley Gino</w:t>
            </w:r>
            <w:r w:rsidRPr="007C2EAB">
              <w:rPr>
                <w:sz w:val="24"/>
              </w:rPr>
              <w:tab/>
            </w:r>
            <w:r w:rsidRPr="007C2EAB">
              <w:rPr>
                <w:sz w:val="24"/>
              </w:rPr>
              <w:tab/>
              <w:t>Jane Luther</w:t>
            </w:r>
          </w:p>
          <w:p w:rsidR="007C2EAB" w:rsidRPr="007C2EAB" w:rsidRDefault="007C2EAB" w:rsidP="007C2EAB">
            <w:pPr>
              <w:tabs>
                <w:tab w:val="left" w:pos="3384"/>
                <w:tab w:val="left" w:pos="4320"/>
              </w:tabs>
              <w:rPr>
                <w:sz w:val="24"/>
              </w:rPr>
            </w:pPr>
            <w:r>
              <w:rPr>
                <w:sz w:val="24"/>
              </w:rPr>
              <w:t>Cathy Brown</w:t>
            </w:r>
            <w:r>
              <w:rPr>
                <w:sz w:val="24"/>
              </w:rPr>
              <w:tab/>
            </w:r>
            <w:r w:rsidRPr="007C2EAB">
              <w:rPr>
                <w:sz w:val="24"/>
              </w:rPr>
              <w:t>Brian Greene</w:t>
            </w:r>
            <w:r w:rsidRPr="007C2EAB">
              <w:rPr>
                <w:sz w:val="24"/>
              </w:rPr>
              <w:tab/>
            </w:r>
            <w:r w:rsidRPr="007C2EAB">
              <w:rPr>
                <w:sz w:val="24"/>
              </w:rPr>
              <w:tab/>
              <w:t>Mike Niles</w:t>
            </w:r>
          </w:p>
          <w:p w:rsidR="007C2EAB" w:rsidRPr="007C2EAB" w:rsidRDefault="007C2EAB" w:rsidP="007C2EAB">
            <w:pPr>
              <w:tabs>
                <w:tab w:val="left" w:pos="3384"/>
                <w:tab w:val="left" w:pos="4320"/>
              </w:tabs>
              <w:rPr>
                <w:sz w:val="24"/>
              </w:rPr>
            </w:pPr>
            <w:r>
              <w:rPr>
                <w:sz w:val="24"/>
              </w:rPr>
              <w:t xml:space="preserve">Chad Brown  </w:t>
            </w:r>
            <w:r>
              <w:rPr>
                <w:sz w:val="24"/>
              </w:rPr>
              <w:tab/>
            </w:r>
            <w:r w:rsidRPr="007C2EAB">
              <w:rPr>
                <w:sz w:val="24"/>
              </w:rPr>
              <w:t>JoEllen King</w:t>
            </w:r>
            <w:r w:rsidRPr="007C2EAB">
              <w:rPr>
                <w:sz w:val="24"/>
              </w:rPr>
              <w:tab/>
            </w:r>
            <w:r w:rsidRPr="007C2EAB">
              <w:rPr>
                <w:sz w:val="24"/>
              </w:rPr>
              <w:tab/>
              <w:t>Dan Shannon</w:t>
            </w:r>
          </w:p>
          <w:p w:rsidR="007C2EAB" w:rsidRPr="007C2EAB" w:rsidRDefault="007C2EAB" w:rsidP="007C2EAB">
            <w:pPr>
              <w:tabs>
                <w:tab w:val="left" w:pos="3384"/>
                <w:tab w:val="left" w:pos="4320"/>
              </w:tabs>
              <w:rPr>
                <w:sz w:val="24"/>
              </w:rPr>
            </w:pPr>
            <w:r>
              <w:rPr>
                <w:sz w:val="24"/>
              </w:rPr>
              <w:t>Ed Collins</w:t>
            </w:r>
            <w:r>
              <w:rPr>
                <w:sz w:val="24"/>
              </w:rPr>
              <w:tab/>
            </w:r>
            <w:r w:rsidRPr="007C2EAB">
              <w:rPr>
                <w:sz w:val="24"/>
              </w:rPr>
              <w:t xml:space="preserve">Ken Liddiard </w:t>
            </w:r>
            <w:r w:rsidRPr="007C2EAB">
              <w:rPr>
                <w:sz w:val="24"/>
              </w:rPr>
              <w:tab/>
            </w:r>
            <w:r w:rsidRPr="007C2EAB">
              <w:rPr>
                <w:sz w:val="24"/>
              </w:rPr>
              <w:tab/>
              <w:t xml:space="preserve">Brock Smykla </w:t>
            </w:r>
            <w:r>
              <w:rPr>
                <w:sz w:val="24"/>
              </w:rPr>
              <w:tab/>
            </w:r>
            <w:r>
              <w:rPr>
                <w:sz w:val="24"/>
              </w:rPr>
              <w:tab/>
            </w:r>
            <w:r>
              <w:rPr>
                <w:sz w:val="24"/>
              </w:rPr>
              <w:tab/>
            </w:r>
            <w:r>
              <w:rPr>
                <w:sz w:val="24"/>
              </w:rPr>
              <w:tab/>
            </w:r>
            <w:r>
              <w:rPr>
                <w:sz w:val="24"/>
              </w:rPr>
              <w:tab/>
            </w:r>
            <w:r w:rsidRPr="007C2EAB">
              <w:rPr>
                <w:sz w:val="24"/>
              </w:rPr>
              <w:t>Jeremy Youngs</w:t>
            </w:r>
          </w:p>
          <w:p w:rsidR="007C2EAB" w:rsidRPr="007C2EAB" w:rsidRDefault="007C2EAB" w:rsidP="007C2EAB">
            <w:pPr>
              <w:tabs>
                <w:tab w:val="left" w:pos="3384"/>
                <w:tab w:val="left" w:pos="4320"/>
              </w:tabs>
              <w:rPr>
                <w:sz w:val="24"/>
              </w:rPr>
            </w:pPr>
          </w:p>
        </w:tc>
        <w:tc>
          <w:tcPr>
            <w:tcW w:w="1782" w:type="dxa"/>
          </w:tcPr>
          <w:p w:rsidR="007C2EAB" w:rsidRPr="007C2EAB" w:rsidRDefault="007C2EAB" w:rsidP="007C2EAB">
            <w:pPr>
              <w:tabs>
                <w:tab w:val="left" w:pos="1800"/>
                <w:tab w:val="left" w:pos="4320"/>
              </w:tabs>
              <w:ind w:left="-115"/>
            </w:pPr>
            <w:r w:rsidRPr="007C2EAB">
              <w:t>APPOINT WEIGHT ROOM SUPERVISORS</w:t>
            </w:r>
          </w:p>
        </w:tc>
      </w:tr>
      <w:tr w:rsidR="007C2EAB">
        <w:tc>
          <w:tcPr>
            <w:tcW w:w="936" w:type="dxa"/>
          </w:tcPr>
          <w:p w:rsidR="007C2EAB" w:rsidRDefault="007C2EAB">
            <w:pPr>
              <w:tabs>
                <w:tab w:val="left" w:pos="4320"/>
              </w:tabs>
              <w:ind w:right="156"/>
              <w:rPr>
                <w:sz w:val="24"/>
              </w:rPr>
            </w:pPr>
            <w:r>
              <w:rPr>
                <w:sz w:val="24"/>
              </w:rPr>
              <w:t>91.</w:t>
            </w:r>
          </w:p>
        </w:tc>
        <w:tc>
          <w:tcPr>
            <w:tcW w:w="7560" w:type="dxa"/>
          </w:tcPr>
          <w:p w:rsidR="007C2EAB" w:rsidRPr="007C2EAB" w:rsidRDefault="007C2EAB" w:rsidP="007C2EAB">
            <w:pPr>
              <w:tabs>
                <w:tab w:val="left" w:pos="3384"/>
                <w:tab w:val="left" w:pos="4320"/>
              </w:tabs>
              <w:rPr>
                <w:sz w:val="24"/>
              </w:rPr>
            </w:pPr>
            <w:r w:rsidRPr="007C2EAB">
              <w:rPr>
                <w:sz w:val="24"/>
              </w:rPr>
              <w:t xml:space="preserve">Resolved that, upon the recommendation of the Superintendent of Schools, the following conference request be approved:          </w:t>
            </w:r>
          </w:p>
          <w:p w:rsidR="007C2EAB" w:rsidRPr="007C2EAB" w:rsidRDefault="007C2EAB" w:rsidP="007C2EAB">
            <w:pPr>
              <w:tabs>
                <w:tab w:val="left" w:pos="3384"/>
                <w:tab w:val="left" w:pos="4320"/>
              </w:tabs>
              <w:rPr>
                <w:sz w:val="24"/>
              </w:rPr>
            </w:pPr>
            <w:r w:rsidRPr="007C2EAB">
              <w:rPr>
                <w:sz w:val="24"/>
              </w:rPr>
              <w:t xml:space="preserve">    </w:t>
            </w:r>
            <w:r w:rsidRPr="007C2EAB">
              <w:rPr>
                <w:sz w:val="24"/>
              </w:rPr>
              <w:tab/>
            </w:r>
          </w:p>
          <w:p w:rsidR="007C2EAB" w:rsidRDefault="007C2EAB" w:rsidP="007C2EAB">
            <w:pPr>
              <w:tabs>
                <w:tab w:val="left" w:pos="504"/>
                <w:tab w:val="left" w:pos="3384"/>
                <w:tab w:val="left" w:pos="4320"/>
              </w:tabs>
              <w:ind w:left="504" w:hanging="504"/>
              <w:rPr>
                <w:sz w:val="24"/>
              </w:rPr>
            </w:pPr>
            <w:r w:rsidRPr="007C2EAB">
              <w:rPr>
                <w:sz w:val="24"/>
              </w:rPr>
              <w:t xml:space="preserve">1.  </w:t>
            </w:r>
            <w:r>
              <w:rPr>
                <w:sz w:val="24"/>
              </w:rPr>
              <w:tab/>
            </w:r>
            <w:r w:rsidRPr="007C2EAB">
              <w:rPr>
                <w:sz w:val="24"/>
              </w:rPr>
              <w:t>FCS “Ramp it Up” Summer Program – July 25-26, 2017 – Oneonta</w:t>
            </w:r>
            <w:r>
              <w:rPr>
                <w:sz w:val="24"/>
              </w:rPr>
              <w:t xml:space="preserve">, NY </w:t>
            </w:r>
            <w:r w:rsidRPr="007C2EAB">
              <w:rPr>
                <w:sz w:val="24"/>
              </w:rPr>
              <w:t>–</w:t>
            </w:r>
            <w:r>
              <w:rPr>
                <w:sz w:val="24"/>
              </w:rPr>
              <w:t xml:space="preserve"> </w:t>
            </w:r>
            <w:r w:rsidRPr="007C2EAB">
              <w:rPr>
                <w:sz w:val="24"/>
              </w:rPr>
              <w:t xml:space="preserve">Beranda Marks   </w:t>
            </w:r>
          </w:p>
          <w:p w:rsidR="007C2EAB" w:rsidRPr="007C2EAB" w:rsidRDefault="007C2EAB" w:rsidP="007C2EAB">
            <w:pPr>
              <w:tabs>
                <w:tab w:val="left" w:pos="504"/>
                <w:tab w:val="left" w:pos="3384"/>
                <w:tab w:val="left" w:pos="4320"/>
              </w:tabs>
              <w:ind w:left="504" w:hanging="504"/>
              <w:rPr>
                <w:sz w:val="24"/>
              </w:rPr>
            </w:pPr>
            <w:r w:rsidRPr="007C2EAB">
              <w:rPr>
                <w:sz w:val="24"/>
              </w:rPr>
              <w:t xml:space="preserve">                     </w:t>
            </w:r>
          </w:p>
        </w:tc>
        <w:tc>
          <w:tcPr>
            <w:tcW w:w="1782" w:type="dxa"/>
          </w:tcPr>
          <w:p w:rsidR="007C2EAB" w:rsidRPr="007C2EAB" w:rsidRDefault="007C2EAB" w:rsidP="007C2EAB">
            <w:pPr>
              <w:tabs>
                <w:tab w:val="left" w:pos="1800"/>
                <w:tab w:val="left" w:pos="4320"/>
              </w:tabs>
              <w:ind w:left="-115"/>
            </w:pPr>
            <w:r w:rsidRPr="007C2EAB">
              <w:t>CONFERENCE APPROVAL</w:t>
            </w:r>
          </w:p>
        </w:tc>
      </w:tr>
      <w:tr w:rsidR="007C2EAB">
        <w:tc>
          <w:tcPr>
            <w:tcW w:w="936" w:type="dxa"/>
          </w:tcPr>
          <w:p w:rsidR="007C2EAB" w:rsidRDefault="007C2EAB">
            <w:pPr>
              <w:tabs>
                <w:tab w:val="left" w:pos="4320"/>
              </w:tabs>
              <w:ind w:right="156"/>
              <w:rPr>
                <w:sz w:val="24"/>
              </w:rPr>
            </w:pPr>
            <w:r>
              <w:rPr>
                <w:sz w:val="24"/>
              </w:rPr>
              <w:t>92.</w:t>
            </w:r>
          </w:p>
        </w:tc>
        <w:tc>
          <w:tcPr>
            <w:tcW w:w="7560" w:type="dxa"/>
          </w:tcPr>
          <w:p w:rsidR="007C2EAB" w:rsidRDefault="007C2EAB" w:rsidP="007C2EAB">
            <w:pPr>
              <w:tabs>
                <w:tab w:val="left" w:pos="3384"/>
                <w:tab w:val="left" w:pos="4320"/>
              </w:tabs>
              <w:rPr>
                <w:sz w:val="24"/>
              </w:rPr>
            </w:pPr>
            <w:r w:rsidRPr="007C2EAB">
              <w:rPr>
                <w:sz w:val="24"/>
              </w:rPr>
              <w:t>Resolved that, upon the recommendation of the Superintendent of Schools, the following substitutes, pending the results of fingerprinting, be approved for the 2017-2018 school year:</w:t>
            </w:r>
            <w:r w:rsidRPr="007C2EAB">
              <w:rPr>
                <w:sz w:val="24"/>
              </w:rPr>
              <w:tab/>
            </w:r>
            <w:r w:rsidRPr="007C2EAB">
              <w:rPr>
                <w:sz w:val="24"/>
              </w:rPr>
              <w:tab/>
            </w:r>
            <w:r w:rsidRPr="007C2EAB">
              <w:rPr>
                <w:sz w:val="24"/>
              </w:rPr>
              <w:tab/>
            </w:r>
            <w:r w:rsidRPr="007C2EAB">
              <w:rPr>
                <w:sz w:val="24"/>
              </w:rPr>
              <w:tab/>
            </w:r>
            <w:r>
              <w:rPr>
                <w:sz w:val="24"/>
              </w:rPr>
              <w:t xml:space="preserve">                   </w:t>
            </w:r>
          </w:p>
          <w:p w:rsidR="007C2EAB" w:rsidRPr="007C2EAB" w:rsidRDefault="007C2EAB" w:rsidP="003D278D">
            <w:pPr>
              <w:tabs>
                <w:tab w:val="left" w:pos="504"/>
                <w:tab w:val="left" w:pos="3384"/>
                <w:tab w:val="left" w:pos="4320"/>
              </w:tabs>
              <w:spacing w:before="120"/>
              <w:rPr>
                <w:sz w:val="24"/>
              </w:rPr>
            </w:pPr>
            <w:r>
              <w:rPr>
                <w:sz w:val="24"/>
              </w:rPr>
              <w:tab/>
            </w:r>
            <w:r w:rsidRPr="007C2EAB">
              <w:rPr>
                <w:sz w:val="24"/>
              </w:rPr>
              <w:t>(See enclosed lists)</w:t>
            </w:r>
          </w:p>
          <w:p w:rsidR="007C2EAB" w:rsidRPr="007C2EAB" w:rsidRDefault="007C2EAB" w:rsidP="007C2EAB">
            <w:pPr>
              <w:tabs>
                <w:tab w:val="left" w:pos="3384"/>
                <w:tab w:val="left" w:pos="4320"/>
              </w:tabs>
              <w:rPr>
                <w:sz w:val="24"/>
              </w:rPr>
            </w:pPr>
          </w:p>
        </w:tc>
        <w:tc>
          <w:tcPr>
            <w:tcW w:w="1782" w:type="dxa"/>
          </w:tcPr>
          <w:p w:rsidR="007C2EAB" w:rsidRPr="007C2EAB" w:rsidRDefault="007C2EAB" w:rsidP="007C2EAB">
            <w:pPr>
              <w:tabs>
                <w:tab w:val="left" w:pos="1800"/>
                <w:tab w:val="left" w:pos="4320"/>
              </w:tabs>
              <w:ind w:left="-115"/>
            </w:pPr>
            <w:r w:rsidRPr="007C2EAB">
              <w:t xml:space="preserve">APPROVAL – SUBSTITUTE LISTS  </w:t>
            </w:r>
          </w:p>
        </w:tc>
      </w:tr>
      <w:tr w:rsidR="007C2EAB">
        <w:tc>
          <w:tcPr>
            <w:tcW w:w="936" w:type="dxa"/>
          </w:tcPr>
          <w:p w:rsidR="007C2EAB" w:rsidRDefault="007C2EAB">
            <w:pPr>
              <w:tabs>
                <w:tab w:val="left" w:pos="4320"/>
              </w:tabs>
              <w:ind w:right="156"/>
              <w:rPr>
                <w:sz w:val="24"/>
              </w:rPr>
            </w:pPr>
            <w:r>
              <w:rPr>
                <w:sz w:val="24"/>
              </w:rPr>
              <w:t>93.</w:t>
            </w:r>
          </w:p>
        </w:tc>
        <w:tc>
          <w:tcPr>
            <w:tcW w:w="7560" w:type="dxa"/>
          </w:tcPr>
          <w:p w:rsidR="007C2EAB" w:rsidRPr="007C2EAB" w:rsidRDefault="007C2EAB" w:rsidP="007C2EAB">
            <w:pPr>
              <w:tabs>
                <w:tab w:val="left" w:pos="3384"/>
                <w:tab w:val="left" w:pos="4320"/>
              </w:tabs>
              <w:rPr>
                <w:sz w:val="24"/>
              </w:rPr>
            </w:pPr>
            <w:r w:rsidRPr="007C2EAB">
              <w:rPr>
                <w:sz w:val="24"/>
              </w:rPr>
              <w:t>Resolved that, upon the recommendation of the Superintendent of Schools, the Board of Education approve the following teacher as an Academic Intervention Services and</w:t>
            </w:r>
            <w:r w:rsidR="00132425">
              <w:rPr>
                <w:sz w:val="24"/>
              </w:rPr>
              <w:t xml:space="preserve"> </w:t>
            </w:r>
            <w:r w:rsidRPr="007C2EAB">
              <w:rPr>
                <w:sz w:val="24"/>
              </w:rPr>
              <w:t xml:space="preserve"> Extended Day Grant AIS Instructor for the 2017-2018 school year:</w:t>
            </w:r>
          </w:p>
          <w:p w:rsidR="007C2EAB" w:rsidRPr="007C2EAB" w:rsidRDefault="007C2EAB" w:rsidP="003D278D">
            <w:pPr>
              <w:tabs>
                <w:tab w:val="left" w:pos="3384"/>
                <w:tab w:val="left" w:pos="4320"/>
              </w:tabs>
              <w:spacing w:before="120"/>
              <w:rPr>
                <w:sz w:val="24"/>
              </w:rPr>
            </w:pPr>
            <w:r w:rsidRPr="007C2EAB">
              <w:rPr>
                <w:sz w:val="24"/>
              </w:rPr>
              <w:t xml:space="preserve">         Karen Baxter </w:t>
            </w:r>
          </w:p>
          <w:p w:rsidR="007C2EAB" w:rsidRPr="007C2EAB" w:rsidRDefault="007C2EAB" w:rsidP="007C2EAB">
            <w:pPr>
              <w:tabs>
                <w:tab w:val="left" w:pos="3384"/>
                <w:tab w:val="left" w:pos="4320"/>
              </w:tabs>
              <w:rPr>
                <w:sz w:val="24"/>
              </w:rPr>
            </w:pPr>
          </w:p>
        </w:tc>
        <w:tc>
          <w:tcPr>
            <w:tcW w:w="1782" w:type="dxa"/>
          </w:tcPr>
          <w:p w:rsidR="00132425" w:rsidRPr="00132425" w:rsidRDefault="00132425" w:rsidP="00132425">
            <w:pPr>
              <w:tabs>
                <w:tab w:val="left" w:pos="1800"/>
                <w:tab w:val="left" w:pos="4320"/>
              </w:tabs>
              <w:ind w:left="-115"/>
            </w:pPr>
            <w:r w:rsidRPr="00132425">
              <w:t xml:space="preserve">APPOINTMENT – 2017-2018 </w:t>
            </w:r>
            <w:r>
              <w:t>AIS</w:t>
            </w:r>
            <w:r w:rsidRPr="00132425">
              <w:t xml:space="preserve"> AND</w:t>
            </w:r>
            <w:r>
              <w:t xml:space="preserve"> </w:t>
            </w:r>
            <w:r w:rsidRPr="00132425">
              <w:t xml:space="preserve">EXTENDED DAY GRANT AIS INSTRUCTOR  </w:t>
            </w:r>
          </w:p>
          <w:p w:rsidR="007C2EAB" w:rsidRPr="007C2EAB" w:rsidRDefault="007C2EAB" w:rsidP="007C2EAB">
            <w:pPr>
              <w:tabs>
                <w:tab w:val="left" w:pos="1800"/>
                <w:tab w:val="left" w:pos="4320"/>
              </w:tabs>
              <w:ind w:left="-115"/>
            </w:pPr>
          </w:p>
        </w:tc>
      </w:tr>
      <w:tr w:rsidR="00132425">
        <w:tc>
          <w:tcPr>
            <w:tcW w:w="936" w:type="dxa"/>
          </w:tcPr>
          <w:p w:rsidR="00132425" w:rsidRDefault="00132425">
            <w:pPr>
              <w:tabs>
                <w:tab w:val="left" w:pos="4320"/>
              </w:tabs>
              <w:ind w:right="156"/>
              <w:rPr>
                <w:sz w:val="24"/>
              </w:rPr>
            </w:pPr>
            <w:r>
              <w:rPr>
                <w:sz w:val="24"/>
              </w:rPr>
              <w:t>94.</w:t>
            </w:r>
          </w:p>
        </w:tc>
        <w:tc>
          <w:tcPr>
            <w:tcW w:w="7560" w:type="dxa"/>
          </w:tcPr>
          <w:p w:rsidR="00132425" w:rsidRPr="00132425" w:rsidRDefault="00132425" w:rsidP="00132425">
            <w:pPr>
              <w:tabs>
                <w:tab w:val="left" w:pos="3384"/>
                <w:tab w:val="left" w:pos="4320"/>
              </w:tabs>
              <w:rPr>
                <w:sz w:val="24"/>
              </w:rPr>
            </w:pPr>
            <w:r w:rsidRPr="00132425">
              <w:rPr>
                <w:sz w:val="24"/>
              </w:rPr>
              <w:t>Resolved that, upon the recommendation of the Superintendent of Schools, Jeremy</w:t>
            </w:r>
            <w:r>
              <w:rPr>
                <w:sz w:val="24"/>
              </w:rPr>
              <w:t xml:space="preserve"> </w:t>
            </w:r>
            <w:r w:rsidRPr="00132425">
              <w:rPr>
                <w:sz w:val="24"/>
              </w:rPr>
              <w:t>Youngs, having Initial Certification in Social Studies 7-12, be granted a probationary</w:t>
            </w:r>
            <w:r>
              <w:rPr>
                <w:sz w:val="24"/>
              </w:rPr>
              <w:t xml:space="preserve"> </w:t>
            </w:r>
            <w:r w:rsidRPr="00132425">
              <w:rPr>
                <w:sz w:val="24"/>
              </w:rPr>
              <w:t>appointment in the Social Studies tenure area.  This appointment is in accordance with</w:t>
            </w:r>
            <w:r>
              <w:rPr>
                <w:sz w:val="24"/>
              </w:rPr>
              <w:t xml:space="preserve"> </w:t>
            </w:r>
            <w:r w:rsidRPr="00132425">
              <w:rPr>
                <w:sz w:val="24"/>
              </w:rPr>
              <w:t>the terms and conditions of the current agreement between the South Lewis Central</w:t>
            </w:r>
            <w:r>
              <w:rPr>
                <w:sz w:val="24"/>
              </w:rPr>
              <w:t xml:space="preserve"> </w:t>
            </w:r>
            <w:r w:rsidRPr="00132425">
              <w:rPr>
                <w:sz w:val="24"/>
              </w:rPr>
              <w:t>School District and the South Lewis Teachers’ Association, effective August 31, 2017</w:t>
            </w:r>
            <w:r>
              <w:rPr>
                <w:sz w:val="24"/>
              </w:rPr>
              <w:t xml:space="preserve"> </w:t>
            </w:r>
            <w:r w:rsidRPr="00132425">
              <w:rPr>
                <w:sz w:val="24"/>
              </w:rPr>
              <w:t xml:space="preserve">through August 30, 2021 at a salary of Step 4 (B + 30 + M - $45,131).  </w:t>
            </w:r>
          </w:p>
          <w:p w:rsidR="00132425" w:rsidRDefault="00132425" w:rsidP="00132425">
            <w:pPr>
              <w:tabs>
                <w:tab w:val="left" w:pos="3384"/>
                <w:tab w:val="left" w:pos="4320"/>
              </w:tabs>
              <w:spacing w:before="120"/>
              <w:rPr>
                <w:sz w:val="24"/>
              </w:rPr>
            </w:pPr>
            <w:r w:rsidRPr="00132425">
              <w:rPr>
                <w:sz w:val="24"/>
              </w:rPr>
              <w:t>Certificatio</w:t>
            </w:r>
            <w:r>
              <w:rPr>
                <w:sz w:val="24"/>
              </w:rPr>
              <w:t>n:</w:t>
            </w:r>
            <w:r>
              <w:rPr>
                <w:sz w:val="24"/>
              </w:rPr>
              <w:tab/>
              <w:t>Initial – Social Studies 7-12</w:t>
            </w:r>
            <w:r>
              <w:rPr>
                <w:sz w:val="24"/>
              </w:rPr>
              <w:tab/>
            </w:r>
          </w:p>
          <w:p w:rsidR="00132425" w:rsidRPr="00132425" w:rsidRDefault="00132425" w:rsidP="00132425">
            <w:pPr>
              <w:tabs>
                <w:tab w:val="left" w:pos="3384"/>
                <w:tab w:val="left" w:pos="4320"/>
              </w:tabs>
              <w:spacing w:before="120"/>
              <w:rPr>
                <w:sz w:val="24"/>
              </w:rPr>
            </w:pPr>
            <w:r>
              <w:rPr>
                <w:sz w:val="24"/>
              </w:rPr>
              <w:t>Degree:</w:t>
            </w:r>
            <w:r>
              <w:rPr>
                <w:sz w:val="24"/>
              </w:rPr>
              <w:tab/>
            </w:r>
            <w:r w:rsidRPr="00132425">
              <w:rPr>
                <w:sz w:val="24"/>
              </w:rPr>
              <w:t>BA – History; MS – Special Education</w:t>
            </w:r>
          </w:p>
          <w:p w:rsidR="00132425" w:rsidRPr="00132425" w:rsidRDefault="00132425" w:rsidP="00132425">
            <w:pPr>
              <w:tabs>
                <w:tab w:val="left" w:pos="3384"/>
                <w:tab w:val="left" w:pos="4320"/>
              </w:tabs>
              <w:spacing w:before="120"/>
              <w:rPr>
                <w:sz w:val="24"/>
              </w:rPr>
            </w:pPr>
            <w:r>
              <w:rPr>
                <w:sz w:val="24"/>
              </w:rPr>
              <w:t>Experience:</w:t>
            </w:r>
            <w:r>
              <w:rPr>
                <w:sz w:val="24"/>
              </w:rPr>
              <w:tab/>
            </w:r>
            <w:r w:rsidRPr="00132425">
              <w:rPr>
                <w:sz w:val="24"/>
              </w:rPr>
              <w:t xml:space="preserve">See enclosed application &amp; resume    </w:t>
            </w:r>
          </w:p>
          <w:p w:rsidR="00132425" w:rsidRDefault="00132425" w:rsidP="00132425">
            <w:pPr>
              <w:tabs>
                <w:tab w:val="left" w:pos="3384"/>
                <w:tab w:val="left" w:pos="4320"/>
              </w:tabs>
              <w:spacing w:before="120"/>
              <w:rPr>
                <w:sz w:val="24"/>
              </w:rPr>
            </w:pPr>
            <w:r w:rsidRPr="00132425">
              <w:rPr>
                <w:sz w:val="24"/>
              </w:rPr>
              <w:t>(Jeremy is filling the vacancy due to the resignation of Zachary Makuch.)</w:t>
            </w:r>
          </w:p>
          <w:p w:rsidR="007938CF" w:rsidRDefault="007938CF" w:rsidP="00132425">
            <w:pPr>
              <w:tabs>
                <w:tab w:val="left" w:pos="3384"/>
                <w:tab w:val="left" w:pos="4320"/>
              </w:tabs>
              <w:spacing w:before="120"/>
              <w:rPr>
                <w:sz w:val="24"/>
              </w:rPr>
            </w:pPr>
          </w:p>
          <w:p w:rsidR="003D278D" w:rsidRPr="007C2EAB" w:rsidRDefault="003D278D" w:rsidP="00132425">
            <w:pPr>
              <w:tabs>
                <w:tab w:val="left" w:pos="3384"/>
                <w:tab w:val="left" w:pos="4320"/>
              </w:tabs>
              <w:spacing w:before="120"/>
              <w:rPr>
                <w:sz w:val="24"/>
              </w:rPr>
            </w:pPr>
          </w:p>
        </w:tc>
        <w:tc>
          <w:tcPr>
            <w:tcW w:w="1782" w:type="dxa"/>
          </w:tcPr>
          <w:p w:rsidR="00132425" w:rsidRDefault="00132425" w:rsidP="00132425">
            <w:pPr>
              <w:tabs>
                <w:tab w:val="left" w:pos="1800"/>
                <w:tab w:val="left" w:pos="4320"/>
              </w:tabs>
              <w:ind w:left="-115"/>
            </w:pPr>
            <w:r w:rsidRPr="00132425">
              <w:t>.   PROBATIONARY APPOINTMENT – CERTIFIED/</w:t>
            </w:r>
          </w:p>
          <w:p w:rsidR="00132425" w:rsidRPr="00132425" w:rsidRDefault="00132425" w:rsidP="00132425">
            <w:pPr>
              <w:tabs>
                <w:tab w:val="left" w:pos="1800"/>
                <w:tab w:val="left" w:pos="4320"/>
              </w:tabs>
              <w:ind w:left="-115"/>
            </w:pPr>
            <w:r w:rsidRPr="00132425">
              <w:t>INSTRUCTIONAL – SOCIAL STUDIES – JEREMY YOUNGS</w:t>
            </w:r>
          </w:p>
          <w:p w:rsidR="00132425" w:rsidRPr="00132425" w:rsidRDefault="00132425" w:rsidP="00132425">
            <w:pPr>
              <w:tabs>
                <w:tab w:val="left" w:pos="1800"/>
                <w:tab w:val="left" w:pos="4320"/>
              </w:tabs>
              <w:ind w:left="-115"/>
            </w:pPr>
          </w:p>
        </w:tc>
      </w:tr>
      <w:tr w:rsidR="007938CF">
        <w:tc>
          <w:tcPr>
            <w:tcW w:w="936" w:type="dxa"/>
          </w:tcPr>
          <w:p w:rsidR="007938CF" w:rsidRDefault="007938CF">
            <w:pPr>
              <w:tabs>
                <w:tab w:val="left" w:pos="4320"/>
              </w:tabs>
              <w:ind w:right="156"/>
              <w:rPr>
                <w:sz w:val="24"/>
              </w:rPr>
            </w:pPr>
            <w:r>
              <w:rPr>
                <w:sz w:val="24"/>
              </w:rPr>
              <w:lastRenderedPageBreak/>
              <w:t>95.</w:t>
            </w:r>
          </w:p>
        </w:tc>
        <w:tc>
          <w:tcPr>
            <w:tcW w:w="7560" w:type="dxa"/>
          </w:tcPr>
          <w:p w:rsidR="007938CF" w:rsidRPr="007938CF" w:rsidRDefault="007938CF" w:rsidP="007938CF">
            <w:pPr>
              <w:tabs>
                <w:tab w:val="left" w:pos="3384"/>
                <w:tab w:val="left" w:pos="4320"/>
              </w:tabs>
              <w:rPr>
                <w:sz w:val="24"/>
              </w:rPr>
            </w:pPr>
            <w:r w:rsidRPr="007938CF">
              <w:rPr>
                <w:sz w:val="24"/>
              </w:rPr>
              <w:t xml:space="preserve">Resolved that, upon the recommendation of the Superintendent of Schools, </w:t>
            </w:r>
          </w:p>
          <w:p w:rsidR="007938CF" w:rsidRPr="007938CF" w:rsidRDefault="007938CF" w:rsidP="007938CF">
            <w:pPr>
              <w:tabs>
                <w:tab w:val="left" w:pos="3384"/>
                <w:tab w:val="left" w:pos="4320"/>
              </w:tabs>
              <w:rPr>
                <w:sz w:val="24"/>
              </w:rPr>
            </w:pPr>
            <w:r w:rsidRPr="007938CF">
              <w:rPr>
                <w:sz w:val="24"/>
              </w:rPr>
              <w:t xml:space="preserve">Krista Wright be appointed as a Bus Driver, effective August 31, 2017, at a </w:t>
            </w:r>
          </w:p>
          <w:p w:rsidR="007938CF" w:rsidRPr="007938CF" w:rsidRDefault="007938CF" w:rsidP="007938CF">
            <w:pPr>
              <w:tabs>
                <w:tab w:val="left" w:pos="3384"/>
                <w:tab w:val="left" w:pos="4320"/>
              </w:tabs>
              <w:rPr>
                <w:sz w:val="24"/>
              </w:rPr>
            </w:pPr>
            <w:r w:rsidRPr="007938CF">
              <w:rPr>
                <w:sz w:val="24"/>
              </w:rPr>
              <w:t xml:space="preserve">rate of 22.40/hour. </w:t>
            </w:r>
          </w:p>
          <w:p w:rsidR="007938CF" w:rsidRPr="007938CF" w:rsidRDefault="007938CF" w:rsidP="003D278D">
            <w:pPr>
              <w:tabs>
                <w:tab w:val="left" w:pos="3384"/>
                <w:tab w:val="left" w:pos="4320"/>
              </w:tabs>
              <w:spacing w:before="120"/>
              <w:rPr>
                <w:sz w:val="24"/>
              </w:rPr>
            </w:pPr>
            <w:r w:rsidRPr="007938CF">
              <w:rPr>
                <w:sz w:val="24"/>
              </w:rPr>
              <w:t>(This fills the position created due to the addition of a needed bus run to the NYS</w:t>
            </w:r>
            <w:r>
              <w:rPr>
                <w:sz w:val="24"/>
              </w:rPr>
              <w:t xml:space="preserve"> </w:t>
            </w:r>
            <w:r w:rsidRPr="007938CF">
              <w:rPr>
                <w:sz w:val="24"/>
              </w:rPr>
              <w:t>School for the Deaf.)</w:t>
            </w:r>
          </w:p>
          <w:p w:rsidR="007938CF" w:rsidRPr="00132425" w:rsidRDefault="007938CF" w:rsidP="00132425">
            <w:pPr>
              <w:tabs>
                <w:tab w:val="left" w:pos="3384"/>
                <w:tab w:val="left" w:pos="4320"/>
              </w:tabs>
              <w:rPr>
                <w:sz w:val="24"/>
              </w:rPr>
            </w:pPr>
          </w:p>
        </w:tc>
        <w:tc>
          <w:tcPr>
            <w:tcW w:w="1782" w:type="dxa"/>
          </w:tcPr>
          <w:p w:rsidR="007938CF" w:rsidRPr="007938CF" w:rsidRDefault="007938CF" w:rsidP="007938CF">
            <w:pPr>
              <w:tabs>
                <w:tab w:val="left" w:pos="1800"/>
                <w:tab w:val="left" w:pos="4320"/>
              </w:tabs>
              <w:ind w:left="-115"/>
            </w:pPr>
            <w:r w:rsidRPr="007938CF">
              <w:t>APPOINTMENT – NON-CERTIFIED/NON-INSTRUCTIONAL – BUS</w:t>
            </w:r>
            <w:r>
              <w:t xml:space="preserve"> </w:t>
            </w:r>
            <w:r w:rsidRPr="007938CF">
              <w:t>DRIVER – KRISTA WRIGHT</w:t>
            </w:r>
          </w:p>
          <w:p w:rsidR="007938CF" w:rsidRPr="00132425" w:rsidRDefault="007938CF" w:rsidP="00132425">
            <w:pPr>
              <w:tabs>
                <w:tab w:val="left" w:pos="1800"/>
                <w:tab w:val="left" w:pos="4320"/>
              </w:tabs>
              <w:ind w:left="-115"/>
            </w:pPr>
          </w:p>
        </w:tc>
      </w:tr>
      <w:tr w:rsidR="007938CF">
        <w:tc>
          <w:tcPr>
            <w:tcW w:w="936" w:type="dxa"/>
          </w:tcPr>
          <w:p w:rsidR="007938CF" w:rsidRDefault="007938CF">
            <w:pPr>
              <w:tabs>
                <w:tab w:val="left" w:pos="4320"/>
              </w:tabs>
              <w:ind w:right="156"/>
              <w:rPr>
                <w:sz w:val="24"/>
              </w:rPr>
            </w:pPr>
            <w:r>
              <w:rPr>
                <w:sz w:val="24"/>
              </w:rPr>
              <w:t>96.</w:t>
            </w:r>
          </w:p>
        </w:tc>
        <w:tc>
          <w:tcPr>
            <w:tcW w:w="7560" w:type="dxa"/>
          </w:tcPr>
          <w:p w:rsidR="007938CF" w:rsidRPr="007938CF" w:rsidRDefault="007938CF" w:rsidP="007938CF">
            <w:pPr>
              <w:tabs>
                <w:tab w:val="left" w:pos="3384"/>
                <w:tab w:val="left" w:pos="4320"/>
              </w:tabs>
              <w:rPr>
                <w:sz w:val="24"/>
              </w:rPr>
            </w:pPr>
            <w:r w:rsidRPr="007938CF">
              <w:rPr>
                <w:sz w:val="24"/>
              </w:rPr>
              <w:t xml:space="preserve">Resolved that, upon the recommendation of the Superintendent of Schools, the Board of Education accept the resignation of Krista Wright, Transportation Aide, effective August 8, 2017.                         </w:t>
            </w:r>
          </w:p>
        </w:tc>
        <w:tc>
          <w:tcPr>
            <w:tcW w:w="1782" w:type="dxa"/>
          </w:tcPr>
          <w:p w:rsidR="007938CF" w:rsidRPr="007938CF" w:rsidRDefault="007938CF" w:rsidP="007938CF">
            <w:pPr>
              <w:tabs>
                <w:tab w:val="left" w:pos="1800"/>
                <w:tab w:val="left" w:pos="4320"/>
              </w:tabs>
              <w:ind w:left="-115"/>
            </w:pPr>
            <w:r w:rsidRPr="007938CF">
              <w:t>RESIGNATION – NON-CERTIFIED/NON-INSTRUCTIONAL – TRANSPORTA -</w:t>
            </w:r>
          </w:p>
          <w:p w:rsidR="007938CF" w:rsidRPr="007938CF" w:rsidRDefault="007938CF" w:rsidP="007938CF">
            <w:pPr>
              <w:tabs>
                <w:tab w:val="left" w:pos="1800"/>
                <w:tab w:val="left" w:pos="4320"/>
              </w:tabs>
              <w:ind w:left="-115"/>
            </w:pPr>
            <w:r w:rsidRPr="007938CF">
              <w:t>TION AIDE - KRISTA WRIGHT</w:t>
            </w:r>
          </w:p>
          <w:p w:rsidR="007938CF" w:rsidRPr="007938CF" w:rsidRDefault="007938CF" w:rsidP="007938CF">
            <w:pPr>
              <w:tabs>
                <w:tab w:val="left" w:pos="1800"/>
                <w:tab w:val="left" w:pos="4320"/>
              </w:tabs>
              <w:ind w:left="-115"/>
            </w:pPr>
          </w:p>
        </w:tc>
      </w:tr>
      <w:tr w:rsidR="007938CF">
        <w:tc>
          <w:tcPr>
            <w:tcW w:w="936" w:type="dxa"/>
          </w:tcPr>
          <w:p w:rsidR="007938CF" w:rsidRDefault="007938CF">
            <w:pPr>
              <w:tabs>
                <w:tab w:val="left" w:pos="4320"/>
              </w:tabs>
              <w:ind w:right="156"/>
              <w:rPr>
                <w:sz w:val="24"/>
              </w:rPr>
            </w:pPr>
            <w:r>
              <w:rPr>
                <w:sz w:val="24"/>
              </w:rPr>
              <w:t>97.</w:t>
            </w:r>
          </w:p>
        </w:tc>
        <w:tc>
          <w:tcPr>
            <w:tcW w:w="7560" w:type="dxa"/>
          </w:tcPr>
          <w:p w:rsidR="007938CF" w:rsidRPr="007938CF" w:rsidRDefault="007938CF" w:rsidP="007938CF">
            <w:pPr>
              <w:tabs>
                <w:tab w:val="left" w:pos="3384"/>
                <w:tab w:val="left" w:pos="4320"/>
              </w:tabs>
              <w:rPr>
                <w:sz w:val="24"/>
              </w:rPr>
            </w:pPr>
            <w:r w:rsidRPr="007938CF">
              <w:rPr>
                <w:sz w:val="24"/>
              </w:rPr>
              <w:t>Resolved that, upon the recommendation of the Superintendent of Schools, the Board of Education accept the resignation of Kelly Bourgeois, Food Service Helper, effective</w:t>
            </w:r>
            <w:r>
              <w:rPr>
                <w:sz w:val="24"/>
              </w:rPr>
              <w:t xml:space="preserve"> </w:t>
            </w:r>
            <w:r w:rsidRPr="007938CF">
              <w:rPr>
                <w:sz w:val="24"/>
              </w:rPr>
              <w:t>July 31, 2017.</w:t>
            </w:r>
          </w:p>
          <w:p w:rsidR="007938CF" w:rsidRPr="007938CF" w:rsidRDefault="007938CF" w:rsidP="007938CF">
            <w:pPr>
              <w:tabs>
                <w:tab w:val="left" w:pos="3384"/>
                <w:tab w:val="left" w:pos="4320"/>
              </w:tabs>
              <w:rPr>
                <w:sz w:val="24"/>
              </w:rPr>
            </w:pPr>
          </w:p>
        </w:tc>
        <w:tc>
          <w:tcPr>
            <w:tcW w:w="1782" w:type="dxa"/>
          </w:tcPr>
          <w:p w:rsidR="007938CF" w:rsidRPr="007938CF" w:rsidRDefault="007938CF" w:rsidP="007938CF">
            <w:pPr>
              <w:tabs>
                <w:tab w:val="left" w:pos="1800"/>
                <w:tab w:val="left" w:pos="4320"/>
              </w:tabs>
              <w:ind w:left="-115"/>
            </w:pPr>
            <w:r w:rsidRPr="007938CF">
              <w:t>RESIGNATION – NON-CERTIFIED/NON-INSTRUCTIONAL – FOOD SERVICE</w:t>
            </w:r>
          </w:p>
          <w:p w:rsidR="007938CF" w:rsidRPr="007938CF" w:rsidRDefault="007938CF" w:rsidP="007938CF">
            <w:pPr>
              <w:tabs>
                <w:tab w:val="left" w:pos="1800"/>
                <w:tab w:val="left" w:pos="4320"/>
              </w:tabs>
              <w:ind w:left="-115"/>
            </w:pPr>
            <w:r w:rsidRPr="007938CF">
              <w:t xml:space="preserve"> HELPER – KELLY BOURGEOIS</w:t>
            </w:r>
          </w:p>
          <w:p w:rsidR="007938CF" w:rsidRPr="007938CF" w:rsidRDefault="007938CF" w:rsidP="007938CF">
            <w:pPr>
              <w:tabs>
                <w:tab w:val="left" w:pos="1800"/>
                <w:tab w:val="left" w:pos="4320"/>
              </w:tabs>
              <w:ind w:left="-115"/>
            </w:pPr>
          </w:p>
        </w:tc>
      </w:tr>
      <w:tr w:rsidR="007938CF">
        <w:tc>
          <w:tcPr>
            <w:tcW w:w="936" w:type="dxa"/>
          </w:tcPr>
          <w:p w:rsidR="007938CF" w:rsidRDefault="007938CF">
            <w:pPr>
              <w:tabs>
                <w:tab w:val="left" w:pos="4320"/>
              </w:tabs>
              <w:ind w:right="156"/>
              <w:rPr>
                <w:sz w:val="24"/>
              </w:rPr>
            </w:pPr>
            <w:r>
              <w:rPr>
                <w:sz w:val="24"/>
              </w:rPr>
              <w:t>98.</w:t>
            </w:r>
          </w:p>
        </w:tc>
        <w:tc>
          <w:tcPr>
            <w:tcW w:w="7560" w:type="dxa"/>
          </w:tcPr>
          <w:p w:rsidR="007938CF" w:rsidRPr="007938CF" w:rsidRDefault="007938CF" w:rsidP="007938CF">
            <w:pPr>
              <w:tabs>
                <w:tab w:val="left" w:pos="3384"/>
                <w:tab w:val="left" w:pos="4320"/>
              </w:tabs>
              <w:rPr>
                <w:sz w:val="24"/>
              </w:rPr>
            </w:pPr>
            <w:r w:rsidRPr="007938CF">
              <w:rPr>
                <w:sz w:val="24"/>
              </w:rPr>
              <w:t xml:space="preserve">Resolved that, upon the recommendation of the Superintendent of Schools, the following be appointed to the designated extra-duty assignment for the 2017-2018 school year in accordance with the current teachers’ contract:    </w:t>
            </w:r>
          </w:p>
          <w:p w:rsidR="007938CF" w:rsidRPr="007938CF" w:rsidRDefault="007938CF" w:rsidP="003D278D">
            <w:pPr>
              <w:tabs>
                <w:tab w:val="left" w:pos="3384"/>
                <w:tab w:val="left" w:pos="4320"/>
              </w:tabs>
              <w:spacing w:before="120"/>
              <w:rPr>
                <w:sz w:val="24"/>
              </w:rPr>
            </w:pPr>
            <w:r>
              <w:rPr>
                <w:sz w:val="24"/>
              </w:rPr>
              <w:t>Varsity Football Asst.</w:t>
            </w:r>
            <w:r>
              <w:rPr>
                <w:sz w:val="24"/>
              </w:rPr>
              <w:tab/>
            </w:r>
            <w:r w:rsidRPr="007938CF">
              <w:rPr>
                <w:sz w:val="24"/>
              </w:rPr>
              <w:t>-</w:t>
            </w:r>
            <w:r w:rsidRPr="007938CF">
              <w:rPr>
                <w:sz w:val="24"/>
              </w:rPr>
              <w:tab/>
              <w:t xml:space="preserve">Philip Goings </w:t>
            </w:r>
          </w:p>
          <w:p w:rsidR="007938CF" w:rsidRPr="007938CF" w:rsidRDefault="007938CF" w:rsidP="007938CF">
            <w:pPr>
              <w:tabs>
                <w:tab w:val="left" w:pos="3384"/>
                <w:tab w:val="left" w:pos="4320"/>
              </w:tabs>
              <w:rPr>
                <w:sz w:val="24"/>
              </w:rPr>
            </w:pPr>
            <w:r w:rsidRPr="007938CF">
              <w:rPr>
                <w:sz w:val="24"/>
              </w:rPr>
              <w:t xml:space="preserve">Modified </w:t>
            </w:r>
            <w:r>
              <w:rPr>
                <w:sz w:val="24"/>
              </w:rPr>
              <w:t>Football</w:t>
            </w:r>
            <w:r>
              <w:rPr>
                <w:sz w:val="24"/>
              </w:rPr>
              <w:tab/>
            </w:r>
            <w:r w:rsidRPr="007938CF">
              <w:rPr>
                <w:sz w:val="24"/>
              </w:rPr>
              <w:t>-</w:t>
            </w:r>
            <w:r w:rsidRPr="007938CF">
              <w:rPr>
                <w:sz w:val="24"/>
              </w:rPr>
              <w:tab/>
              <w:t>Jeremy Youngs</w:t>
            </w:r>
          </w:p>
          <w:p w:rsidR="007938CF" w:rsidRDefault="007938CF" w:rsidP="007938CF">
            <w:pPr>
              <w:tabs>
                <w:tab w:val="left" w:pos="3384"/>
                <w:tab w:val="left" w:pos="4320"/>
              </w:tabs>
              <w:rPr>
                <w:sz w:val="24"/>
              </w:rPr>
            </w:pPr>
            <w:r>
              <w:rPr>
                <w:sz w:val="24"/>
              </w:rPr>
              <w:t>Modified Girls’ Swim</w:t>
            </w:r>
            <w:r>
              <w:rPr>
                <w:sz w:val="24"/>
              </w:rPr>
              <w:tab/>
            </w:r>
            <w:r w:rsidRPr="007938CF">
              <w:rPr>
                <w:sz w:val="24"/>
              </w:rPr>
              <w:t>-</w:t>
            </w:r>
            <w:r w:rsidRPr="007938CF">
              <w:rPr>
                <w:sz w:val="24"/>
              </w:rPr>
              <w:tab/>
              <w:t>Sara Scott</w:t>
            </w:r>
          </w:p>
          <w:p w:rsidR="007938CF" w:rsidRPr="007938CF" w:rsidRDefault="007938CF" w:rsidP="007938CF">
            <w:pPr>
              <w:tabs>
                <w:tab w:val="left" w:pos="3384"/>
                <w:tab w:val="left" w:pos="4320"/>
              </w:tabs>
              <w:rPr>
                <w:sz w:val="24"/>
              </w:rPr>
            </w:pPr>
          </w:p>
        </w:tc>
        <w:tc>
          <w:tcPr>
            <w:tcW w:w="1782" w:type="dxa"/>
          </w:tcPr>
          <w:p w:rsidR="007938CF" w:rsidRPr="007938CF" w:rsidRDefault="007938CF" w:rsidP="007938CF">
            <w:pPr>
              <w:tabs>
                <w:tab w:val="left" w:pos="1800"/>
                <w:tab w:val="left" w:pos="4320"/>
              </w:tabs>
              <w:ind w:left="-115"/>
            </w:pPr>
            <w:r w:rsidRPr="007938CF">
              <w:t>APPOINTMENT – INTER</w:t>
            </w:r>
            <w:r>
              <w:t>-</w:t>
            </w:r>
            <w:r w:rsidRPr="007938CF">
              <w:t>SCHOLASTIC COACHING POSITIONS</w:t>
            </w:r>
          </w:p>
        </w:tc>
      </w:tr>
      <w:tr w:rsidR="007938CF">
        <w:tc>
          <w:tcPr>
            <w:tcW w:w="936" w:type="dxa"/>
          </w:tcPr>
          <w:p w:rsidR="007938CF" w:rsidRDefault="007938CF">
            <w:pPr>
              <w:tabs>
                <w:tab w:val="left" w:pos="4320"/>
              </w:tabs>
              <w:ind w:right="156"/>
              <w:rPr>
                <w:sz w:val="24"/>
              </w:rPr>
            </w:pPr>
            <w:r>
              <w:rPr>
                <w:sz w:val="24"/>
              </w:rPr>
              <w:t>99.</w:t>
            </w:r>
          </w:p>
        </w:tc>
        <w:tc>
          <w:tcPr>
            <w:tcW w:w="7560" w:type="dxa"/>
          </w:tcPr>
          <w:p w:rsidR="004D7027" w:rsidRPr="004D7027" w:rsidRDefault="004D7027" w:rsidP="004D7027">
            <w:pPr>
              <w:tabs>
                <w:tab w:val="left" w:pos="3384"/>
                <w:tab w:val="left" w:pos="4320"/>
              </w:tabs>
              <w:rPr>
                <w:sz w:val="24"/>
              </w:rPr>
            </w:pPr>
            <w:r w:rsidRPr="004D7027">
              <w:rPr>
                <w:sz w:val="24"/>
              </w:rPr>
              <w:t>Resolved that, upon the recommendation of the Superintendent of Schools, the Board</w:t>
            </w:r>
            <w:r>
              <w:rPr>
                <w:sz w:val="24"/>
              </w:rPr>
              <w:t xml:space="preserve"> </w:t>
            </w:r>
            <w:r w:rsidRPr="004D7027">
              <w:rPr>
                <w:sz w:val="24"/>
              </w:rPr>
              <w:t>of Education accept the resignation of Elroy Moore, Jr., School Nurse, effective</w:t>
            </w:r>
            <w:r>
              <w:rPr>
                <w:sz w:val="24"/>
              </w:rPr>
              <w:t xml:space="preserve"> </w:t>
            </w:r>
            <w:r w:rsidRPr="004D7027">
              <w:rPr>
                <w:sz w:val="24"/>
              </w:rPr>
              <w:t>August 3, 2017.</w:t>
            </w:r>
          </w:p>
          <w:p w:rsidR="007938CF" w:rsidRPr="007938CF" w:rsidRDefault="007938CF" w:rsidP="007938CF">
            <w:pPr>
              <w:tabs>
                <w:tab w:val="left" w:pos="3384"/>
                <w:tab w:val="left" w:pos="4320"/>
              </w:tabs>
              <w:rPr>
                <w:sz w:val="24"/>
              </w:rPr>
            </w:pPr>
          </w:p>
        </w:tc>
        <w:tc>
          <w:tcPr>
            <w:tcW w:w="1782" w:type="dxa"/>
          </w:tcPr>
          <w:p w:rsidR="004D7027" w:rsidRDefault="004D7027" w:rsidP="004D7027">
            <w:pPr>
              <w:tabs>
                <w:tab w:val="left" w:pos="1800"/>
                <w:tab w:val="left" w:pos="4320"/>
              </w:tabs>
              <w:ind w:left="-115"/>
            </w:pPr>
            <w:r w:rsidRPr="004D7027">
              <w:t>RESIGNATION – NON-CERTIFIED/</w:t>
            </w:r>
          </w:p>
          <w:p w:rsidR="004D7027" w:rsidRPr="004D7027" w:rsidRDefault="004D7027" w:rsidP="004D7027">
            <w:pPr>
              <w:tabs>
                <w:tab w:val="left" w:pos="1800"/>
                <w:tab w:val="left" w:pos="4320"/>
              </w:tabs>
              <w:ind w:left="-115"/>
            </w:pPr>
            <w:r w:rsidRPr="004D7027">
              <w:t>NON-INSTRUCTIONAL – SCHOOL</w:t>
            </w:r>
            <w:r>
              <w:t xml:space="preserve"> </w:t>
            </w:r>
            <w:r w:rsidRPr="004D7027">
              <w:t>NURSE – ELROY MOORE JR.</w:t>
            </w:r>
          </w:p>
          <w:p w:rsidR="007938CF" w:rsidRPr="007938CF" w:rsidRDefault="007938CF" w:rsidP="007938CF">
            <w:pPr>
              <w:tabs>
                <w:tab w:val="left" w:pos="1800"/>
                <w:tab w:val="left" w:pos="4320"/>
              </w:tabs>
              <w:ind w:left="-115"/>
            </w:pPr>
          </w:p>
        </w:tc>
      </w:tr>
      <w:tr w:rsidR="004D7027">
        <w:tc>
          <w:tcPr>
            <w:tcW w:w="936" w:type="dxa"/>
          </w:tcPr>
          <w:p w:rsidR="004D7027" w:rsidRDefault="004D7027">
            <w:pPr>
              <w:tabs>
                <w:tab w:val="left" w:pos="4320"/>
              </w:tabs>
              <w:ind w:right="156"/>
              <w:rPr>
                <w:sz w:val="24"/>
              </w:rPr>
            </w:pPr>
            <w:r>
              <w:rPr>
                <w:sz w:val="24"/>
              </w:rPr>
              <w:t>100.</w:t>
            </w:r>
          </w:p>
        </w:tc>
        <w:tc>
          <w:tcPr>
            <w:tcW w:w="7560" w:type="dxa"/>
          </w:tcPr>
          <w:p w:rsidR="004D7027" w:rsidRPr="004D7027" w:rsidRDefault="004D7027" w:rsidP="004D7027">
            <w:pPr>
              <w:tabs>
                <w:tab w:val="left" w:pos="3384"/>
                <w:tab w:val="left" w:pos="4320"/>
              </w:tabs>
              <w:rPr>
                <w:sz w:val="24"/>
              </w:rPr>
            </w:pPr>
            <w:r w:rsidRPr="004D7027">
              <w:rPr>
                <w:sz w:val="24"/>
              </w:rPr>
              <w:t>Resolved that, upon the recommendation of the Superintendent of Schools, the Board of Education appoint DeyLynne Farr as a School Nurse, effective August 31, 2017, at a rate of $24.43/hour.</w:t>
            </w:r>
          </w:p>
          <w:p w:rsidR="004D7027" w:rsidRPr="004D7027" w:rsidRDefault="004D7027" w:rsidP="003D278D">
            <w:pPr>
              <w:tabs>
                <w:tab w:val="left" w:pos="3384"/>
                <w:tab w:val="left" w:pos="4320"/>
              </w:tabs>
              <w:spacing w:before="120"/>
              <w:rPr>
                <w:sz w:val="24"/>
              </w:rPr>
            </w:pPr>
            <w:r w:rsidRPr="004D7027">
              <w:rPr>
                <w:sz w:val="24"/>
              </w:rPr>
              <w:t xml:space="preserve"> (This is the position vacant due to the resignation of Elroy Moore Jr. who was filling</w:t>
            </w:r>
            <w:r>
              <w:rPr>
                <w:sz w:val="24"/>
              </w:rPr>
              <w:t xml:space="preserve"> </w:t>
            </w:r>
            <w:r w:rsidRPr="004D7027">
              <w:rPr>
                <w:sz w:val="24"/>
              </w:rPr>
              <w:t xml:space="preserve">the opening due to Jane Gillette’s retirement.) </w:t>
            </w:r>
          </w:p>
          <w:p w:rsidR="004D7027" w:rsidRPr="004D7027" w:rsidRDefault="004D7027" w:rsidP="004D7027">
            <w:pPr>
              <w:tabs>
                <w:tab w:val="left" w:pos="3384"/>
                <w:tab w:val="left" w:pos="4320"/>
              </w:tabs>
              <w:rPr>
                <w:sz w:val="24"/>
              </w:rPr>
            </w:pPr>
          </w:p>
        </w:tc>
        <w:tc>
          <w:tcPr>
            <w:tcW w:w="1782" w:type="dxa"/>
          </w:tcPr>
          <w:p w:rsidR="004D7027" w:rsidRDefault="004D7027" w:rsidP="004D7027">
            <w:pPr>
              <w:tabs>
                <w:tab w:val="left" w:pos="1800"/>
                <w:tab w:val="left" w:pos="4320"/>
              </w:tabs>
              <w:ind w:left="-115"/>
            </w:pPr>
            <w:r w:rsidRPr="004D7027">
              <w:t>APPOINTMENT – NON-CERTIFIED/</w:t>
            </w:r>
          </w:p>
          <w:p w:rsidR="004D7027" w:rsidRPr="004D7027" w:rsidRDefault="004D7027" w:rsidP="004D7027">
            <w:pPr>
              <w:tabs>
                <w:tab w:val="left" w:pos="1800"/>
                <w:tab w:val="left" w:pos="4320"/>
              </w:tabs>
              <w:ind w:left="-115"/>
            </w:pPr>
            <w:r w:rsidRPr="004D7027">
              <w:t>NON-INSTRUCTIONAL –SCHOOL NURSE – DEYLYNNE FARR</w:t>
            </w:r>
          </w:p>
          <w:p w:rsidR="004D7027" w:rsidRPr="004D7027" w:rsidRDefault="004D7027" w:rsidP="004D7027">
            <w:pPr>
              <w:tabs>
                <w:tab w:val="left" w:pos="1800"/>
                <w:tab w:val="left" w:pos="4320"/>
              </w:tabs>
              <w:ind w:left="-115"/>
            </w:pPr>
          </w:p>
        </w:tc>
      </w:tr>
    </w:tbl>
    <w:p w:rsidR="003D278D" w:rsidRDefault="003D278D">
      <w:pPr>
        <w:tabs>
          <w:tab w:val="left" w:pos="4320"/>
        </w:tabs>
        <w:rPr>
          <w:b/>
          <w:bCs/>
          <w:sz w:val="24"/>
          <w:u w:val="single"/>
        </w:rPr>
      </w:pPr>
    </w:p>
    <w:p w:rsidR="003D278D" w:rsidRDefault="003D278D">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D7027">
            <w:pPr>
              <w:tabs>
                <w:tab w:val="left" w:pos="4320"/>
              </w:tabs>
              <w:ind w:right="156"/>
              <w:rPr>
                <w:sz w:val="24"/>
              </w:rPr>
            </w:pPr>
            <w:r>
              <w:rPr>
                <w:sz w:val="24"/>
              </w:rPr>
              <w:t>101.</w:t>
            </w:r>
          </w:p>
        </w:tc>
        <w:tc>
          <w:tcPr>
            <w:tcW w:w="7560" w:type="dxa"/>
          </w:tcPr>
          <w:p w:rsidR="004D7027" w:rsidRPr="004D7027" w:rsidRDefault="00CD4B92" w:rsidP="004D7027">
            <w:pPr>
              <w:tabs>
                <w:tab w:val="left" w:pos="1224"/>
                <w:tab w:val="left" w:pos="3384"/>
                <w:tab w:val="left" w:pos="4320"/>
              </w:tabs>
              <w:rPr>
                <w:sz w:val="24"/>
              </w:rPr>
            </w:pPr>
            <w:r>
              <w:rPr>
                <w:sz w:val="24"/>
              </w:rPr>
              <w:t xml:space="preserve"> </w:t>
            </w:r>
            <w:r w:rsidR="004D7027">
              <w:rPr>
                <w:sz w:val="24"/>
              </w:rPr>
              <w:t>Mr. Liendecker moved, Mr. Burmingham seconded</w:t>
            </w:r>
            <w:r w:rsidR="004D7027" w:rsidRPr="004D7027">
              <w:rPr>
                <w:sz w:val="24"/>
              </w:rPr>
              <w:t>, upon the recommendation of the Superintendent of Schools, the Board</w:t>
            </w:r>
          </w:p>
          <w:p w:rsidR="004D7027" w:rsidRDefault="004D7027" w:rsidP="003D278D">
            <w:pPr>
              <w:tabs>
                <w:tab w:val="left" w:pos="1224"/>
                <w:tab w:val="left" w:pos="3384"/>
                <w:tab w:val="left" w:pos="4320"/>
              </w:tabs>
              <w:rPr>
                <w:sz w:val="24"/>
              </w:rPr>
            </w:pPr>
            <w:r w:rsidRPr="004D7027">
              <w:rPr>
                <w:sz w:val="24"/>
              </w:rPr>
              <w:t xml:space="preserve">of Education authorize start-up monies in the amount of $190 for the cafeteria for the 2017-2018 school year.  (This is money for the cash registers on the first day of school.  Mrs. Strait deposited all cafeteria monies from the 2016-2017 school </w:t>
            </w:r>
            <w:proofErr w:type="gramStart"/>
            <w:r w:rsidRPr="004D7027">
              <w:rPr>
                <w:sz w:val="24"/>
              </w:rPr>
              <w:t>year</w:t>
            </w:r>
            <w:proofErr w:type="gramEnd"/>
            <w:r w:rsidRPr="004D7027">
              <w:rPr>
                <w:sz w:val="24"/>
              </w:rPr>
              <w:t xml:space="preserve"> in June.)</w:t>
            </w:r>
          </w:p>
          <w:p w:rsidR="00CD4B92" w:rsidRDefault="00CD4B92" w:rsidP="003D278D">
            <w:pPr>
              <w:tabs>
                <w:tab w:val="left" w:pos="3600"/>
              </w:tabs>
              <w:spacing w:before="120"/>
              <w:rPr>
                <w:sz w:val="24"/>
              </w:rPr>
            </w:pPr>
            <w:r>
              <w:rPr>
                <w:sz w:val="24"/>
              </w:rPr>
              <w:tab/>
            </w:r>
            <w:r>
              <w:rPr>
                <w:sz w:val="24"/>
              </w:rPr>
              <w:tab/>
              <w:t>Motion carried unanimously</w:t>
            </w:r>
          </w:p>
          <w:p w:rsidR="004D7027" w:rsidRDefault="004D7027" w:rsidP="004E6F55">
            <w:pPr>
              <w:tabs>
                <w:tab w:val="left" w:pos="3600"/>
              </w:tabs>
              <w:rPr>
                <w:sz w:val="24"/>
              </w:rPr>
            </w:pPr>
          </w:p>
        </w:tc>
        <w:tc>
          <w:tcPr>
            <w:tcW w:w="1782" w:type="dxa"/>
          </w:tcPr>
          <w:p w:rsidR="004D7027" w:rsidRPr="004D7027" w:rsidRDefault="004D7027" w:rsidP="004D7027">
            <w:pPr>
              <w:tabs>
                <w:tab w:val="left" w:pos="1800"/>
                <w:tab w:val="left" w:pos="4320"/>
              </w:tabs>
              <w:ind w:left="-115"/>
            </w:pPr>
            <w:r w:rsidRPr="004D7027">
              <w:t>APPROVE CASH REGISTER START-UP MONIES FOR CAFETERIA</w:t>
            </w:r>
          </w:p>
          <w:p w:rsidR="00CD4B92" w:rsidRDefault="00CD4B92" w:rsidP="00D07509">
            <w:pPr>
              <w:tabs>
                <w:tab w:val="left" w:pos="1800"/>
                <w:tab w:val="left" w:pos="4320"/>
              </w:tabs>
              <w:ind w:left="-115"/>
            </w:pPr>
          </w:p>
        </w:tc>
      </w:tr>
      <w:tr w:rsidR="004D7027">
        <w:tc>
          <w:tcPr>
            <w:tcW w:w="936" w:type="dxa"/>
          </w:tcPr>
          <w:p w:rsidR="004D7027" w:rsidRDefault="004D7027">
            <w:pPr>
              <w:tabs>
                <w:tab w:val="left" w:pos="4320"/>
              </w:tabs>
              <w:ind w:right="156"/>
              <w:rPr>
                <w:sz w:val="24"/>
              </w:rPr>
            </w:pPr>
            <w:r>
              <w:rPr>
                <w:sz w:val="24"/>
              </w:rPr>
              <w:t>102.</w:t>
            </w:r>
          </w:p>
        </w:tc>
        <w:tc>
          <w:tcPr>
            <w:tcW w:w="7560" w:type="dxa"/>
          </w:tcPr>
          <w:p w:rsidR="004D7027" w:rsidRPr="004D7027" w:rsidRDefault="004D7027" w:rsidP="004D7027">
            <w:pPr>
              <w:tabs>
                <w:tab w:val="left" w:pos="1224"/>
                <w:tab w:val="left" w:pos="3384"/>
                <w:tab w:val="left" w:pos="4320"/>
              </w:tabs>
              <w:rPr>
                <w:sz w:val="24"/>
              </w:rPr>
            </w:pPr>
            <w:r>
              <w:rPr>
                <w:sz w:val="24"/>
              </w:rPr>
              <w:t>Mr. Lisk moved, Mrs. Ludovici seconded</w:t>
            </w:r>
            <w:r w:rsidRPr="004D7027">
              <w:rPr>
                <w:sz w:val="24"/>
              </w:rPr>
              <w:t>, upon the recommendation of the Superintendent of Schools, the</w:t>
            </w:r>
            <w:r>
              <w:rPr>
                <w:sz w:val="24"/>
              </w:rPr>
              <w:t xml:space="preserve"> Board of </w:t>
            </w:r>
            <w:r w:rsidRPr="004D7027">
              <w:rPr>
                <w:sz w:val="24"/>
              </w:rPr>
              <w:t>Education approve the following items for discard/disposal and/or public sale:</w:t>
            </w:r>
          </w:p>
          <w:p w:rsidR="004D7027" w:rsidRPr="004D7027" w:rsidRDefault="004D7027" w:rsidP="004D7027">
            <w:pPr>
              <w:tabs>
                <w:tab w:val="left" w:pos="1224"/>
                <w:tab w:val="left" w:pos="3384"/>
                <w:tab w:val="left" w:pos="4320"/>
              </w:tabs>
              <w:rPr>
                <w:sz w:val="24"/>
              </w:rPr>
            </w:pPr>
          </w:p>
          <w:p w:rsidR="004D7027" w:rsidRPr="004D7027" w:rsidRDefault="004D7027" w:rsidP="004D7027">
            <w:pPr>
              <w:tabs>
                <w:tab w:val="left" w:pos="1224"/>
                <w:tab w:val="left" w:pos="3384"/>
                <w:tab w:val="left" w:pos="4320"/>
              </w:tabs>
              <w:rPr>
                <w:sz w:val="24"/>
              </w:rPr>
            </w:pPr>
            <w:r w:rsidRPr="004D7027">
              <w:rPr>
                <w:sz w:val="24"/>
              </w:rPr>
              <w:t>1.   Grade 6 Science textbooks</w:t>
            </w:r>
          </w:p>
          <w:p w:rsidR="004D7027" w:rsidRPr="004D7027" w:rsidRDefault="004D7027" w:rsidP="004D7027">
            <w:pPr>
              <w:tabs>
                <w:tab w:val="left" w:pos="1224"/>
                <w:tab w:val="left" w:pos="3384"/>
                <w:tab w:val="left" w:pos="4320"/>
              </w:tabs>
              <w:rPr>
                <w:sz w:val="24"/>
              </w:rPr>
            </w:pPr>
            <w:r w:rsidRPr="004D7027">
              <w:rPr>
                <w:sz w:val="24"/>
              </w:rPr>
              <w:t>2.   Special Education FM speaker units</w:t>
            </w:r>
          </w:p>
          <w:p w:rsidR="004D7027" w:rsidRPr="004D7027" w:rsidRDefault="004D7027" w:rsidP="004D7027">
            <w:pPr>
              <w:tabs>
                <w:tab w:val="left" w:pos="1224"/>
                <w:tab w:val="left" w:pos="3384"/>
                <w:tab w:val="left" w:pos="4320"/>
              </w:tabs>
              <w:rPr>
                <w:sz w:val="24"/>
              </w:rPr>
            </w:pPr>
            <w:r w:rsidRPr="004D7027">
              <w:rPr>
                <w:sz w:val="24"/>
              </w:rPr>
              <w:t xml:space="preserve">3.   School Psychology books and tests                    </w:t>
            </w:r>
          </w:p>
          <w:p w:rsidR="004D7027" w:rsidRPr="004D7027" w:rsidRDefault="004D7027" w:rsidP="004D7027">
            <w:pPr>
              <w:tabs>
                <w:tab w:val="left" w:pos="1224"/>
                <w:tab w:val="left" w:pos="3384"/>
                <w:tab w:val="left" w:pos="4320"/>
              </w:tabs>
              <w:rPr>
                <w:sz w:val="24"/>
              </w:rPr>
            </w:pPr>
            <w:r w:rsidRPr="004D7027">
              <w:rPr>
                <w:sz w:val="24"/>
              </w:rPr>
              <w:t xml:space="preserve">4.   80 cases cleaning product; Pioneer field liner                       </w:t>
            </w:r>
          </w:p>
          <w:p w:rsidR="004D7027" w:rsidRPr="004D7027" w:rsidRDefault="004D7027" w:rsidP="004D7027">
            <w:pPr>
              <w:tabs>
                <w:tab w:val="left" w:pos="1224"/>
                <w:tab w:val="left" w:pos="3384"/>
                <w:tab w:val="left" w:pos="4320"/>
              </w:tabs>
              <w:rPr>
                <w:sz w:val="24"/>
              </w:rPr>
            </w:pPr>
            <w:r w:rsidRPr="004D7027">
              <w:rPr>
                <w:sz w:val="24"/>
              </w:rPr>
              <w:t xml:space="preserve">5.   Computer equipment   </w:t>
            </w:r>
          </w:p>
          <w:p w:rsidR="004D7027" w:rsidRDefault="004D7027" w:rsidP="004D7027">
            <w:pPr>
              <w:tabs>
                <w:tab w:val="left" w:pos="1224"/>
                <w:tab w:val="left" w:pos="3384"/>
                <w:tab w:val="left" w:pos="4320"/>
              </w:tabs>
              <w:rPr>
                <w:sz w:val="24"/>
              </w:rPr>
            </w:pPr>
            <w:r w:rsidRPr="004D7027">
              <w:rPr>
                <w:sz w:val="24"/>
              </w:rPr>
              <w:tab/>
            </w:r>
            <w:r w:rsidRPr="004D7027">
              <w:rPr>
                <w:sz w:val="24"/>
              </w:rPr>
              <w:tab/>
              <w:t xml:space="preserve">Motion carried unanimously                                 </w:t>
            </w:r>
          </w:p>
        </w:tc>
        <w:tc>
          <w:tcPr>
            <w:tcW w:w="1782" w:type="dxa"/>
          </w:tcPr>
          <w:p w:rsidR="004D7027" w:rsidRPr="004D7027" w:rsidRDefault="004D7027" w:rsidP="004D7027">
            <w:pPr>
              <w:tabs>
                <w:tab w:val="left" w:pos="1800"/>
                <w:tab w:val="left" w:pos="4320"/>
              </w:tabs>
              <w:ind w:left="-115"/>
            </w:pPr>
            <w:r w:rsidRPr="004D7027">
              <w:t>APPROVAL – ITEMS FOR DISCARD/DISPOSAL AND/OR PUBLIC SALE</w:t>
            </w:r>
          </w:p>
        </w:tc>
      </w:tr>
      <w:tr w:rsidR="004D7027">
        <w:tc>
          <w:tcPr>
            <w:tcW w:w="936" w:type="dxa"/>
          </w:tcPr>
          <w:p w:rsidR="004D7027" w:rsidRDefault="004D7027">
            <w:pPr>
              <w:tabs>
                <w:tab w:val="left" w:pos="4320"/>
              </w:tabs>
              <w:ind w:right="156"/>
              <w:rPr>
                <w:sz w:val="24"/>
              </w:rPr>
            </w:pPr>
            <w:r>
              <w:rPr>
                <w:sz w:val="24"/>
              </w:rPr>
              <w:lastRenderedPageBreak/>
              <w:t>103.</w:t>
            </w:r>
          </w:p>
        </w:tc>
        <w:tc>
          <w:tcPr>
            <w:tcW w:w="7560" w:type="dxa"/>
          </w:tcPr>
          <w:p w:rsidR="004D7027" w:rsidRDefault="004D7027" w:rsidP="004D7027">
            <w:pPr>
              <w:tabs>
                <w:tab w:val="left" w:pos="1224"/>
                <w:tab w:val="left" w:pos="3384"/>
                <w:tab w:val="left" w:pos="4320"/>
              </w:tabs>
              <w:rPr>
                <w:sz w:val="24"/>
              </w:rPr>
            </w:pPr>
            <w:r>
              <w:rPr>
                <w:sz w:val="24"/>
              </w:rPr>
              <w:t xml:space="preserve">Mr. Ventura moved, Mr. Liendecker seconded, </w:t>
            </w:r>
            <w:r w:rsidRPr="004D7027">
              <w:rPr>
                <w:sz w:val="24"/>
              </w:rPr>
              <w:t>upon the recommendation of the Superintendent of Schools, tax rolls for the 2017-2018 school year be confirmed and the tax levy be authorized.</w:t>
            </w:r>
          </w:p>
          <w:p w:rsidR="004D7027" w:rsidRPr="004D7027" w:rsidRDefault="004D7027" w:rsidP="003D278D">
            <w:pPr>
              <w:tabs>
                <w:tab w:val="left" w:pos="1224"/>
                <w:tab w:val="left" w:pos="3384"/>
                <w:tab w:val="left" w:pos="4320"/>
              </w:tabs>
              <w:spacing w:before="120"/>
              <w:rPr>
                <w:sz w:val="24"/>
              </w:rPr>
            </w:pPr>
            <w:r w:rsidRPr="004D7027">
              <w:rPr>
                <w:sz w:val="24"/>
              </w:rPr>
              <w:tab/>
            </w:r>
            <w:r w:rsidRPr="004D7027">
              <w:rPr>
                <w:sz w:val="24"/>
              </w:rPr>
              <w:tab/>
              <w:t>Motion carried unanimously</w:t>
            </w:r>
          </w:p>
          <w:p w:rsidR="004D7027" w:rsidRDefault="004D7027" w:rsidP="004D7027">
            <w:pPr>
              <w:tabs>
                <w:tab w:val="left" w:pos="1224"/>
                <w:tab w:val="left" w:pos="3384"/>
                <w:tab w:val="left" w:pos="4320"/>
              </w:tabs>
              <w:rPr>
                <w:sz w:val="24"/>
              </w:rPr>
            </w:pPr>
            <w:r w:rsidRPr="004D7027">
              <w:rPr>
                <w:sz w:val="24"/>
              </w:rPr>
              <w:t xml:space="preserve">                                         </w:t>
            </w:r>
          </w:p>
        </w:tc>
        <w:tc>
          <w:tcPr>
            <w:tcW w:w="1782" w:type="dxa"/>
          </w:tcPr>
          <w:p w:rsidR="004D7027" w:rsidRPr="004D7027" w:rsidRDefault="004D7027" w:rsidP="004D7027">
            <w:pPr>
              <w:tabs>
                <w:tab w:val="left" w:pos="1800"/>
                <w:tab w:val="left" w:pos="4320"/>
              </w:tabs>
              <w:ind w:left="-115"/>
            </w:pPr>
            <w:r w:rsidRPr="004D7027">
              <w:t>CONFIRM TAX ROLLS</w:t>
            </w:r>
          </w:p>
        </w:tc>
      </w:tr>
      <w:tr w:rsidR="004D7027" w:rsidTr="00AE3CB5">
        <w:trPr>
          <w:trHeight w:val="5265"/>
        </w:trPr>
        <w:tc>
          <w:tcPr>
            <w:tcW w:w="936" w:type="dxa"/>
          </w:tcPr>
          <w:p w:rsidR="004D7027" w:rsidRDefault="004D7027">
            <w:pPr>
              <w:tabs>
                <w:tab w:val="left" w:pos="4320"/>
              </w:tabs>
              <w:ind w:right="156"/>
              <w:rPr>
                <w:sz w:val="24"/>
              </w:rPr>
            </w:pPr>
            <w:r>
              <w:rPr>
                <w:sz w:val="24"/>
              </w:rPr>
              <w:t>104.</w:t>
            </w:r>
          </w:p>
        </w:tc>
        <w:tc>
          <w:tcPr>
            <w:tcW w:w="7560" w:type="dxa"/>
          </w:tcPr>
          <w:p w:rsidR="00F2228C" w:rsidRPr="00F2228C" w:rsidRDefault="00F2228C" w:rsidP="00F2228C">
            <w:pPr>
              <w:tabs>
                <w:tab w:val="left" w:pos="1224"/>
                <w:tab w:val="left" w:pos="3384"/>
                <w:tab w:val="left" w:pos="4320"/>
              </w:tabs>
              <w:rPr>
                <w:sz w:val="24"/>
              </w:rPr>
            </w:pPr>
            <w:r>
              <w:rPr>
                <w:sz w:val="24"/>
              </w:rPr>
              <w:t xml:space="preserve">Mr. </w:t>
            </w:r>
            <w:r w:rsidR="00BF4E1D">
              <w:rPr>
                <w:sz w:val="24"/>
              </w:rPr>
              <w:t>Lisk</w:t>
            </w:r>
            <w:r>
              <w:rPr>
                <w:sz w:val="24"/>
              </w:rPr>
              <w:t xml:space="preserve"> moved, Mr. </w:t>
            </w:r>
            <w:r w:rsidR="00BF4E1D">
              <w:rPr>
                <w:sz w:val="24"/>
              </w:rPr>
              <w:t>Ventura</w:t>
            </w:r>
            <w:r>
              <w:rPr>
                <w:sz w:val="24"/>
              </w:rPr>
              <w:t xml:space="preserve"> seconded, </w:t>
            </w:r>
            <w:r w:rsidRPr="00F2228C">
              <w:rPr>
                <w:sz w:val="24"/>
              </w:rPr>
              <w:t>upon the recommendation of the Superintendent of Schools, the tax</w:t>
            </w:r>
            <w:r>
              <w:rPr>
                <w:sz w:val="24"/>
              </w:rPr>
              <w:t xml:space="preserve"> </w:t>
            </w:r>
            <w:r w:rsidRPr="00F2228C">
              <w:rPr>
                <w:sz w:val="24"/>
              </w:rPr>
              <w:t>warrant in the amount of $8,426,897 be approved.  This amount is inclusive of</w:t>
            </w:r>
            <w:r>
              <w:rPr>
                <w:sz w:val="24"/>
              </w:rPr>
              <w:t xml:space="preserve"> </w:t>
            </w:r>
            <w:r w:rsidRPr="00F2228C">
              <w:rPr>
                <w:sz w:val="24"/>
              </w:rPr>
              <w:t xml:space="preserve">the voter approved $80,000 library tax.     </w:t>
            </w:r>
          </w:p>
          <w:p w:rsidR="00F2228C" w:rsidRPr="00F2228C" w:rsidRDefault="00BF4E1D" w:rsidP="003D278D">
            <w:pPr>
              <w:tabs>
                <w:tab w:val="left" w:pos="1224"/>
                <w:tab w:val="left" w:pos="3384"/>
                <w:tab w:val="left" w:pos="4320"/>
              </w:tabs>
              <w:spacing w:before="120"/>
              <w:rPr>
                <w:sz w:val="24"/>
              </w:rPr>
            </w:pPr>
            <w:r>
              <w:rPr>
                <w:sz w:val="24"/>
              </w:rPr>
              <w:t>Roll call vote:</w:t>
            </w:r>
          </w:p>
          <w:p w:rsidR="004D7027" w:rsidRDefault="004D7027" w:rsidP="004D7027">
            <w:pPr>
              <w:tabs>
                <w:tab w:val="left" w:pos="1224"/>
                <w:tab w:val="left" w:pos="3384"/>
                <w:tab w:val="left" w:pos="4320"/>
              </w:tabs>
              <w:rPr>
                <w:sz w:val="24"/>
              </w:rPr>
            </w:pPr>
          </w:p>
          <w:tbl>
            <w:tblPr>
              <w:tblW w:w="0" w:type="auto"/>
              <w:jc w:val="center"/>
              <w:tblLayout w:type="fixed"/>
              <w:tblLook w:val="01E0" w:firstRow="1" w:lastRow="1" w:firstColumn="1" w:lastColumn="1" w:noHBand="0" w:noVBand="0"/>
            </w:tblPr>
            <w:tblGrid>
              <w:gridCol w:w="3645"/>
              <w:gridCol w:w="900"/>
              <w:gridCol w:w="900"/>
            </w:tblGrid>
            <w:tr w:rsidR="001D7BC4" w:rsidRPr="0095133D" w:rsidTr="001D7BC4">
              <w:trPr>
                <w:trHeight w:val="1503"/>
                <w:jc w:val="center"/>
              </w:trPr>
              <w:tc>
                <w:tcPr>
                  <w:tcW w:w="3645" w:type="dxa"/>
                </w:tcPr>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Barry Worczak, President</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Thomas Burmingham</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Paul Campbell</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Jessica Carpenter</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Scott Chrzanowski</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Andrew Liendecker</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Michael Lisk</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Dawn D. Ludovici</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Richard Ventura</w:t>
                  </w:r>
                </w:p>
              </w:tc>
              <w:tc>
                <w:tcPr>
                  <w:tcW w:w="900" w:type="dxa"/>
                </w:tcPr>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D7BC4" w:rsidRPr="001D7BC4" w:rsidRDefault="001D7BC4"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p>
              </w:tc>
              <w:tc>
                <w:tcPr>
                  <w:tcW w:w="900" w:type="dxa"/>
                </w:tcPr>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Absent</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D7BC4" w:rsidRPr="001D7BC4" w:rsidRDefault="00AE3CB5" w:rsidP="001D7B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tc>
            </w:tr>
          </w:tbl>
          <w:p w:rsidR="00AE3CB5" w:rsidRPr="00AE3CB5" w:rsidRDefault="00AE3CB5" w:rsidP="00AE3CB5">
            <w:pPr>
              <w:tabs>
                <w:tab w:val="left" w:pos="1224"/>
                <w:tab w:val="left" w:pos="3384"/>
                <w:tab w:val="left" w:pos="4320"/>
              </w:tabs>
              <w:rPr>
                <w:sz w:val="24"/>
              </w:rPr>
            </w:pPr>
          </w:p>
          <w:p w:rsidR="00AE3CB5" w:rsidRPr="00AE3CB5" w:rsidRDefault="00AE3CB5" w:rsidP="00AE3CB5">
            <w:pPr>
              <w:tabs>
                <w:tab w:val="left" w:pos="1224"/>
                <w:tab w:val="left" w:pos="3384"/>
                <w:tab w:val="left" w:pos="4320"/>
              </w:tabs>
              <w:rPr>
                <w:sz w:val="24"/>
              </w:rPr>
            </w:pPr>
            <w:r w:rsidRPr="00AE3CB5">
              <w:rPr>
                <w:sz w:val="24"/>
              </w:rPr>
              <w:tab/>
            </w:r>
            <w:r w:rsidRPr="00AE3CB5">
              <w:rPr>
                <w:sz w:val="24"/>
              </w:rPr>
              <w:tab/>
              <w:t>Motion carried unanimously</w:t>
            </w:r>
          </w:p>
          <w:p w:rsidR="00BF4E1D" w:rsidRDefault="00BF4E1D" w:rsidP="001D7BC4">
            <w:pPr>
              <w:tabs>
                <w:tab w:val="left" w:pos="1224"/>
                <w:tab w:val="left" w:pos="3384"/>
                <w:tab w:val="left" w:pos="4320"/>
              </w:tabs>
              <w:rPr>
                <w:sz w:val="24"/>
              </w:rPr>
            </w:pPr>
          </w:p>
        </w:tc>
        <w:tc>
          <w:tcPr>
            <w:tcW w:w="1782" w:type="dxa"/>
          </w:tcPr>
          <w:p w:rsidR="004D7027" w:rsidRPr="004D7027" w:rsidRDefault="00AE3CB5" w:rsidP="004D7027">
            <w:pPr>
              <w:tabs>
                <w:tab w:val="left" w:pos="1800"/>
                <w:tab w:val="left" w:pos="4320"/>
              </w:tabs>
              <w:ind w:left="-115"/>
            </w:pPr>
            <w:r w:rsidRPr="00AE3CB5">
              <w:t xml:space="preserve">APPROVAL – TAX WARRANT  </w:t>
            </w:r>
          </w:p>
        </w:tc>
      </w:tr>
      <w:tr w:rsidR="00AE3CB5">
        <w:tc>
          <w:tcPr>
            <w:tcW w:w="936" w:type="dxa"/>
          </w:tcPr>
          <w:p w:rsidR="00AE3CB5" w:rsidRDefault="00AE3CB5">
            <w:pPr>
              <w:tabs>
                <w:tab w:val="left" w:pos="4320"/>
              </w:tabs>
              <w:ind w:right="156"/>
              <w:rPr>
                <w:sz w:val="24"/>
              </w:rPr>
            </w:pPr>
            <w:r>
              <w:rPr>
                <w:sz w:val="24"/>
              </w:rPr>
              <w:t>105.</w:t>
            </w:r>
          </w:p>
        </w:tc>
        <w:tc>
          <w:tcPr>
            <w:tcW w:w="7560" w:type="dxa"/>
          </w:tcPr>
          <w:p w:rsidR="00AE3CB5" w:rsidRPr="00AE3CB5" w:rsidRDefault="00AE3CB5" w:rsidP="00AE3CB5">
            <w:pPr>
              <w:tabs>
                <w:tab w:val="left" w:pos="1224"/>
                <w:tab w:val="left" w:pos="3384"/>
                <w:tab w:val="left" w:pos="4320"/>
              </w:tabs>
              <w:rPr>
                <w:sz w:val="24"/>
              </w:rPr>
            </w:pPr>
            <w:r>
              <w:rPr>
                <w:sz w:val="24"/>
              </w:rPr>
              <w:t>Mr. Burmingham moved, Mr. Lisk seconded</w:t>
            </w:r>
            <w:r w:rsidRPr="00AE3CB5">
              <w:rPr>
                <w:sz w:val="24"/>
              </w:rPr>
              <w:t xml:space="preserve">, upon the recommendation of the Superintendent of Schools, </w:t>
            </w:r>
            <w:r>
              <w:rPr>
                <w:sz w:val="24"/>
              </w:rPr>
              <w:t xml:space="preserve">the Board </w:t>
            </w:r>
            <w:r w:rsidRPr="00AE3CB5">
              <w:rPr>
                <w:sz w:val="24"/>
              </w:rPr>
              <w:t>of</w:t>
            </w:r>
            <w:r>
              <w:rPr>
                <w:sz w:val="24"/>
              </w:rPr>
              <w:t xml:space="preserve"> </w:t>
            </w:r>
            <w:r w:rsidRPr="00AE3CB5">
              <w:rPr>
                <w:sz w:val="24"/>
              </w:rPr>
              <w:t>Education authorize the refunding of school district (serial) bonds and provide for other matters in relation thereto and the payment of the bonds to be refunded.</w:t>
            </w:r>
          </w:p>
          <w:p w:rsidR="00AE3CB5" w:rsidRPr="00AE3CB5" w:rsidRDefault="00AE3CB5" w:rsidP="00AE3CB5">
            <w:pPr>
              <w:tabs>
                <w:tab w:val="left" w:pos="1224"/>
                <w:tab w:val="left" w:pos="3384"/>
                <w:tab w:val="left" w:pos="4320"/>
              </w:tabs>
              <w:rPr>
                <w:sz w:val="24"/>
              </w:rPr>
            </w:pPr>
            <w:r w:rsidRPr="00AE3CB5">
              <w:rPr>
                <w:sz w:val="24"/>
              </w:rPr>
              <w:t xml:space="preserve">              </w:t>
            </w:r>
          </w:p>
          <w:p w:rsidR="00AE3CB5" w:rsidRPr="00AE3CB5" w:rsidRDefault="00AE3CB5" w:rsidP="00AE3CB5">
            <w:pPr>
              <w:tabs>
                <w:tab w:val="left" w:pos="1224"/>
                <w:tab w:val="left" w:pos="3384"/>
                <w:tab w:val="left" w:pos="4320"/>
              </w:tabs>
              <w:rPr>
                <w:sz w:val="24"/>
              </w:rPr>
            </w:pPr>
            <w:r w:rsidRPr="00AE3CB5">
              <w:rPr>
                <w:b/>
                <w:sz w:val="24"/>
              </w:rPr>
              <w:t>WHEREAS</w:t>
            </w:r>
            <w:r w:rsidRPr="00AE3CB5">
              <w:rPr>
                <w:sz w:val="24"/>
              </w:rPr>
              <w:t>, the South Lewis Central School District (the “District”) has outstanding</w:t>
            </w:r>
            <w:r>
              <w:rPr>
                <w:sz w:val="24"/>
              </w:rPr>
              <w:t xml:space="preserve"> </w:t>
            </w:r>
            <w:r w:rsidRPr="00AE3CB5">
              <w:rPr>
                <w:sz w:val="24"/>
              </w:rPr>
              <w:t xml:space="preserve"> its School District (Serial) Bonds dated June 8, 2011 originally issued in the aggregate</w:t>
            </w:r>
            <w:r>
              <w:rPr>
                <w:sz w:val="24"/>
              </w:rPr>
              <w:t xml:space="preserve"> </w:t>
            </w:r>
            <w:r w:rsidRPr="00AE3CB5">
              <w:rPr>
                <w:sz w:val="24"/>
              </w:rPr>
              <w:t>principal amount of $17,725,000 (the “Refunded Bonds”); and</w:t>
            </w:r>
          </w:p>
          <w:p w:rsidR="00AE3CB5" w:rsidRPr="00AE3CB5" w:rsidRDefault="00AE3CB5" w:rsidP="00AE3CB5">
            <w:pPr>
              <w:tabs>
                <w:tab w:val="left" w:pos="1224"/>
                <w:tab w:val="left" w:pos="3384"/>
                <w:tab w:val="left" w:pos="4320"/>
              </w:tabs>
              <w:rPr>
                <w:sz w:val="24"/>
              </w:rPr>
            </w:pPr>
          </w:p>
          <w:p w:rsidR="00AE3CB5" w:rsidRPr="00AE3CB5" w:rsidRDefault="00AE3CB5" w:rsidP="00AE3CB5">
            <w:pPr>
              <w:tabs>
                <w:tab w:val="left" w:pos="1224"/>
                <w:tab w:val="left" w:pos="3384"/>
                <w:tab w:val="left" w:pos="4320"/>
              </w:tabs>
              <w:rPr>
                <w:bCs/>
                <w:sz w:val="24"/>
              </w:rPr>
            </w:pPr>
            <w:r w:rsidRPr="00AE3CB5">
              <w:rPr>
                <w:b/>
                <w:sz w:val="24"/>
              </w:rPr>
              <w:t xml:space="preserve">WHEREAS, </w:t>
            </w:r>
            <w:r w:rsidRPr="00AE3CB5">
              <w:rPr>
                <w:bCs/>
                <w:sz w:val="24"/>
              </w:rPr>
              <w:t>the Refunded Bonds carry interest rates that are higher than interest rates</w:t>
            </w:r>
            <w:r>
              <w:rPr>
                <w:bCs/>
                <w:sz w:val="24"/>
              </w:rPr>
              <w:t xml:space="preserve"> </w:t>
            </w:r>
            <w:r w:rsidRPr="00AE3CB5">
              <w:rPr>
                <w:bCs/>
                <w:sz w:val="24"/>
              </w:rPr>
              <w:t xml:space="preserve">available in the current capital markets; and </w:t>
            </w:r>
          </w:p>
          <w:p w:rsidR="00AE3CB5" w:rsidRPr="00AE3CB5" w:rsidRDefault="00AE3CB5" w:rsidP="00AE3CB5">
            <w:pPr>
              <w:tabs>
                <w:tab w:val="left" w:pos="1224"/>
                <w:tab w:val="left" w:pos="3384"/>
                <w:tab w:val="left" w:pos="4320"/>
              </w:tabs>
              <w:rPr>
                <w:bCs/>
                <w:sz w:val="24"/>
              </w:rPr>
            </w:pPr>
          </w:p>
          <w:p w:rsidR="00710927" w:rsidRDefault="00710927" w:rsidP="00AE3CB5">
            <w:pPr>
              <w:tabs>
                <w:tab w:val="left" w:pos="1224"/>
                <w:tab w:val="left" w:pos="3384"/>
                <w:tab w:val="left" w:pos="4320"/>
              </w:tabs>
              <w:rPr>
                <w:b/>
                <w:sz w:val="24"/>
              </w:rPr>
            </w:pPr>
          </w:p>
          <w:p w:rsidR="00AE3CB5" w:rsidRPr="00AE3CB5" w:rsidRDefault="00AE3CB5" w:rsidP="00AE3CB5">
            <w:pPr>
              <w:tabs>
                <w:tab w:val="left" w:pos="1224"/>
                <w:tab w:val="left" w:pos="3384"/>
                <w:tab w:val="left" w:pos="4320"/>
              </w:tabs>
              <w:rPr>
                <w:sz w:val="24"/>
              </w:rPr>
            </w:pPr>
            <w:r w:rsidRPr="00AE3CB5">
              <w:rPr>
                <w:b/>
                <w:sz w:val="24"/>
              </w:rPr>
              <w:t xml:space="preserve">WHEREAS, </w:t>
            </w:r>
            <w:r w:rsidRPr="00AE3CB5">
              <w:rPr>
                <w:sz w:val="24"/>
              </w:rPr>
              <w:t>it is now desired to authorize the Board President, as Chief Fiscal Officer</w:t>
            </w:r>
            <w:r>
              <w:rPr>
                <w:sz w:val="24"/>
              </w:rPr>
              <w:t xml:space="preserve"> </w:t>
            </w:r>
            <w:r w:rsidRPr="00AE3CB5">
              <w:rPr>
                <w:sz w:val="24"/>
              </w:rPr>
              <w:t xml:space="preserve"> to refund and refinance all or a portion of the Refunded Bonds in order to achieve lower</w:t>
            </w:r>
            <w:r>
              <w:rPr>
                <w:sz w:val="24"/>
              </w:rPr>
              <w:t xml:space="preserve"> </w:t>
            </w:r>
            <w:r w:rsidRPr="00AE3CB5">
              <w:rPr>
                <w:sz w:val="24"/>
              </w:rPr>
              <w:t>interest rates and present value debt service savings.</w:t>
            </w:r>
          </w:p>
          <w:p w:rsidR="00AE3CB5" w:rsidRPr="00AE3CB5" w:rsidRDefault="00AE3CB5" w:rsidP="00AE3CB5">
            <w:pPr>
              <w:tabs>
                <w:tab w:val="left" w:pos="1224"/>
                <w:tab w:val="left" w:pos="3384"/>
                <w:tab w:val="left" w:pos="4320"/>
              </w:tabs>
              <w:rPr>
                <w:sz w:val="24"/>
              </w:rPr>
            </w:pPr>
          </w:p>
          <w:p w:rsidR="00AE3CB5" w:rsidRPr="00AE3CB5" w:rsidRDefault="00AE3CB5" w:rsidP="00AE3CB5">
            <w:pPr>
              <w:tabs>
                <w:tab w:val="left" w:pos="1224"/>
                <w:tab w:val="left" w:pos="3384"/>
                <w:tab w:val="left" w:pos="4320"/>
              </w:tabs>
              <w:rPr>
                <w:b/>
                <w:sz w:val="24"/>
              </w:rPr>
            </w:pPr>
            <w:r w:rsidRPr="00AE3CB5">
              <w:rPr>
                <w:b/>
                <w:sz w:val="24"/>
              </w:rPr>
              <w:t>NOW, THEREFORE BE IT RESOLVED, ON AUGUST 8, 2017, BY THE BOARD</w:t>
            </w:r>
            <w:r>
              <w:rPr>
                <w:b/>
                <w:sz w:val="24"/>
              </w:rPr>
              <w:t xml:space="preserve"> </w:t>
            </w:r>
            <w:r w:rsidRPr="00AE3CB5">
              <w:rPr>
                <w:b/>
                <w:sz w:val="24"/>
              </w:rPr>
              <w:t>OF EDUCATION OF THE SOUTH LEWIS CENTRAL SCHOOL DISTRICT (by</w:t>
            </w:r>
            <w:r>
              <w:rPr>
                <w:b/>
                <w:sz w:val="24"/>
              </w:rPr>
              <w:t xml:space="preserve"> </w:t>
            </w:r>
            <w:r w:rsidRPr="00AE3CB5">
              <w:rPr>
                <w:b/>
                <w:sz w:val="24"/>
              </w:rPr>
              <w:t>favorable vote of not less than two thirds of said Board) AS FOLLOWS:</w:t>
            </w:r>
          </w:p>
          <w:p w:rsidR="00AE3CB5" w:rsidRPr="00AE3CB5" w:rsidRDefault="00AE3CB5" w:rsidP="00AE3CB5">
            <w:pPr>
              <w:tabs>
                <w:tab w:val="left" w:pos="1224"/>
                <w:tab w:val="left" w:pos="3384"/>
                <w:tab w:val="left" w:pos="4320"/>
              </w:tabs>
              <w:rPr>
                <w:b/>
                <w:sz w:val="24"/>
              </w:rPr>
            </w:pPr>
          </w:p>
          <w:p w:rsidR="00AE3CB5" w:rsidRPr="00AE3CB5" w:rsidRDefault="00AE3CB5" w:rsidP="00AE3CB5">
            <w:pPr>
              <w:tabs>
                <w:tab w:val="left" w:pos="1224"/>
                <w:tab w:val="left" w:pos="3384"/>
                <w:tab w:val="left" w:pos="4320"/>
              </w:tabs>
              <w:rPr>
                <w:sz w:val="24"/>
              </w:rPr>
            </w:pPr>
            <w:r w:rsidRPr="00AE3CB5">
              <w:rPr>
                <w:b/>
                <w:bCs/>
                <w:sz w:val="24"/>
              </w:rPr>
              <w:t>Section 1</w:t>
            </w:r>
            <w:r w:rsidRPr="00AE3CB5">
              <w:rPr>
                <w:sz w:val="24"/>
              </w:rPr>
              <w:t>.</w:t>
            </w:r>
            <w:r w:rsidRPr="00AE3CB5">
              <w:rPr>
                <w:sz w:val="24"/>
              </w:rPr>
              <w:tab/>
              <w:t>For the object or purpose of refunding the outstanding principal balance of the</w:t>
            </w:r>
            <w:r>
              <w:rPr>
                <w:sz w:val="24"/>
              </w:rPr>
              <w:t xml:space="preserve"> </w:t>
            </w:r>
            <w:r w:rsidRPr="00AE3CB5">
              <w:rPr>
                <w:sz w:val="24"/>
              </w:rPr>
              <w:t>Refunded Bonds (or such portion thereof as the Chief Fiscal Officer shall determine to be in the best</w:t>
            </w:r>
            <w:r>
              <w:rPr>
                <w:sz w:val="24"/>
              </w:rPr>
              <w:t xml:space="preserve"> </w:t>
            </w:r>
            <w:r w:rsidRPr="00AE3CB5">
              <w:rPr>
                <w:sz w:val="24"/>
              </w:rPr>
              <w:t>financial interests of the District) including providing moneys which, together with the interest earned     from the investment of certain of the proceeds of the refunding bonds herein authorized, shall be</w:t>
            </w:r>
            <w:r>
              <w:rPr>
                <w:sz w:val="24"/>
              </w:rPr>
              <w:t xml:space="preserve"> </w:t>
            </w:r>
            <w:r w:rsidRPr="00AE3CB5">
              <w:rPr>
                <w:sz w:val="24"/>
              </w:rPr>
              <w:t>sufficient to pay (i) the principal amount of the Refunded Bonds, (ii) the aggregate amount of</w:t>
            </w:r>
            <w:r>
              <w:rPr>
                <w:sz w:val="24"/>
              </w:rPr>
              <w:t xml:space="preserve"> </w:t>
            </w:r>
            <w:r w:rsidRPr="00AE3CB5">
              <w:rPr>
                <w:sz w:val="24"/>
              </w:rPr>
              <w:t>unmatured interest payable on the Refunded Bonds to and including the date on which the Refunded      Bonds which are callable are to be called prior to their respective maturities in accordance with the Refunding Financial Plan, as hereinafter defined, (iii) the costs and expenses incidental to the</w:t>
            </w:r>
            <w:r>
              <w:rPr>
                <w:sz w:val="24"/>
              </w:rPr>
              <w:t xml:space="preserve"> </w:t>
            </w:r>
            <w:r w:rsidRPr="00AE3CB5">
              <w:rPr>
                <w:sz w:val="24"/>
              </w:rPr>
              <w:t xml:space="preserve"> issuance of the Refunding Bonds herein authorized, including, without limitation, the development of     the Refunding Financial Plan, as hereinafter defined, costs and expenses of executing and performing</w:t>
            </w:r>
            <w:r>
              <w:rPr>
                <w:sz w:val="24"/>
              </w:rPr>
              <w:t xml:space="preserve"> </w:t>
            </w:r>
            <w:r w:rsidRPr="00AE3CB5">
              <w:rPr>
                <w:sz w:val="24"/>
              </w:rPr>
              <w:t xml:space="preserve">the terms and conditions of the Escrow Contract, </w:t>
            </w:r>
            <w:r w:rsidRPr="00AE3CB5">
              <w:rPr>
                <w:sz w:val="24"/>
              </w:rPr>
              <w:lastRenderedPageBreak/>
              <w:t>as hereinafter defined, and fees and charges of the</w:t>
            </w:r>
            <w:r>
              <w:rPr>
                <w:sz w:val="24"/>
              </w:rPr>
              <w:t xml:space="preserve"> </w:t>
            </w:r>
            <w:r w:rsidRPr="00AE3CB5">
              <w:rPr>
                <w:sz w:val="24"/>
              </w:rPr>
              <w:t>Escrow Holder, as hereinafter defined, (iv) the redemption premium to be paid on the Refunded</w:t>
            </w:r>
            <w:r>
              <w:rPr>
                <w:sz w:val="24"/>
              </w:rPr>
              <w:t xml:space="preserve"> </w:t>
            </w:r>
            <w:r w:rsidRPr="00AE3CB5">
              <w:rPr>
                <w:sz w:val="24"/>
              </w:rPr>
              <w:t>Bonds which are to be called prior to their respective maturities; and (v) the premium or premiums for</w:t>
            </w:r>
            <w:r>
              <w:rPr>
                <w:sz w:val="24"/>
              </w:rPr>
              <w:t xml:space="preserve"> </w:t>
            </w:r>
            <w:r w:rsidRPr="00AE3CB5">
              <w:rPr>
                <w:sz w:val="24"/>
              </w:rPr>
              <w:t>a policy or policies of municipal bond insurance or cost or costs of other credit enhancement facility or facilities, for the refunding bonds herein authorized, or any portion thereof, there are hereby</w:t>
            </w:r>
            <w:r>
              <w:rPr>
                <w:sz w:val="24"/>
              </w:rPr>
              <w:t xml:space="preserve"> </w:t>
            </w:r>
            <w:r w:rsidRPr="00AE3CB5">
              <w:rPr>
                <w:sz w:val="24"/>
              </w:rPr>
              <w:t xml:space="preserve"> authorized to be issued not exceeding $7,000,000 refunding serial bonds of the District pursuant to</w:t>
            </w:r>
            <w:r>
              <w:rPr>
                <w:sz w:val="24"/>
              </w:rPr>
              <w:t xml:space="preserve"> </w:t>
            </w:r>
            <w:r w:rsidRPr="00AE3CB5">
              <w:rPr>
                <w:sz w:val="24"/>
              </w:rPr>
              <w:t>the provisions of Sections 90.00 or 90.10, as applicable, of the Local Finance Law (the “School</w:t>
            </w:r>
            <w:r>
              <w:rPr>
                <w:sz w:val="24"/>
              </w:rPr>
              <w:t xml:space="preserve"> </w:t>
            </w:r>
            <w:r w:rsidRPr="00AE3CB5">
              <w:rPr>
                <w:sz w:val="24"/>
              </w:rPr>
              <w:t>District Refunding Bonds” or the “Refunding Bonds”), it being anticipated that the amount of                 Refunding Bonds actually to be issued will be approximately $6,515,000, as provided in Section 7</w:t>
            </w:r>
            <w:r>
              <w:rPr>
                <w:sz w:val="24"/>
              </w:rPr>
              <w:t xml:space="preserve"> </w:t>
            </w:r>
            <w:r w:rsidRPr="00AE3CB5">
              <w:rPr>
                <w:sz w:val="24"/>
              </w:rPr>
              <w:t>hereof.  The Refunding Bonds shall each be designated substantially “REFUNDING (SERIAL)</w:t>
            </w:r>
            <w:r>
              <w:rPr>
                <w:sz w:val="24"/>
              </w:rPr>
              <w:t xml:space="preserve"> </w:t>
            </w:r>
            <w:r w:rsidRPr="00AE3CB5">
              <w:rPr>
                <w:sz w:val="24"/>
              </w:rPr>
              <w:t>BONDS, 2017”, including a series designation, if appropriate, and shall be of the denomination of</w:t>
            </w:r>
            <w:r>
              <w:rPr>
                <w:sz w:val="24"/>
              </w:rPr>
              <w:t xml:space="preserve"> </w:t>
            </w:r>
            <w:r w:rsidRPr="00AE3CB5">
              <w:rPr>
                <w:sz w:val="24"/>
              </w:rPr>
              <w:t>$5,000 or any integral multiple thereof not exceeding the principal amount of each respective</w:t>
            </w:r>
            <w:r>
              <w:rPr>
                <w:sz w:val="24"/>
              </w:rPr>
              <w:t xml:space="preserve"> </w:t>
            </w:r>
            <w:r w:rsidRPr="00AE3CB5">
              <w:rPr>
                <w:sz w:val="24"/>
              </w:rPr>
              <w:t xml:space="preserve"> maturity, except for  any necessary odd denominations.  Such bonds shall be numbered with the</w:t>
            </w:r>
            <w:r>
              <w:rPr>
                <w:sz w:val="24"/>
              </w:rPr>
              <w:t xml:space="preserve"> </w:t>
            </w:r>
            <w:r w:rsidRPr="00AE3CB5">
              <w:rPr>
                <w:sz w:val="24"/>
              </w:rPr>
              <w:t xml:space="preserve"> prefix R followed by a dash and then from 1 upward, shall be dated on such dates, and shall mature</w:t>
            </w:r>
            <w:r>
              <w:rPr>
                <w:sz w:val="24"/>
              </w:rPr>
              <w:t xml:space="preserve"> </w:t>
            </w:r>
            <w:r w:rsidRPr="00AE3CB5">
              <w:rPr>
                <w:sz w:val="24"/>
              </w:rPr>
              <w:t>annually on such dates in such years, bearing interest semi-annually on such dates, at the rate or rates of interest per annum, as may be necessary to sell the same, all as shall be determined by the</w:t>
            </w:r>
            <w:r w:rsidR="00EE4027">
              <w:rPr>
                <w:sz w:val="24"/>
              </w:rPr>
              <w:t xml:space="preserve"> </w:t>
            </w:r>
            <w:r w:rsidRPr="00AE3CB5">
              <w:rPr>
                <w:sz w:val="24"/>
              </w:rPr>
              <w:t xml:space="preserve"> President of the Board of Education pursuant to Section 4 hereof. It is hereby further determined that     (a) such Refunding Bonds may be issued in series, (b) such Refunding Bonds may be sold at private</w:t>
            </w:r>
            <w:r w:rsidR="00EE4027">
              <w:rPr>
                <w:sz w:val="24"/>
              </w:rPr>
              <w:t xml:space="preserve"> </w:t>
            </w:r>
            <w:r w:rsidRPr="00AE3CB5">
              <w:rPr>
                <w:sz w:val="24"/>
              </w:rPr>
              <w:t>sale at a discount in the manner authorized by subdivision 2 of paragraph f of Section 90.10 of the</w:t>
            </w:r>
            <w:r w:rsidR="001F7179">
              <w:rPr>
                <w:sz w:val="24"/>
              </w:rPr>
              <w:t xml:space="preserve"> </w:t>
            </w:r>
            <w:r w:rsidRPr="00AE3CB5">
              <w:rPr>
                <w:sz w:val="24"/>
              </w:rPr>
              <w:t>Local Finance Law, if applicable, and (c) such Refunding Bonds may be issued as a single</w:t>
            </w:r>
            <w:r w:rsidR="00EE4027">
              <w:rPr>
                <w:sz w:val="24"/>
              </w:rPr>
              <w:t xml:space="preserve"> </w:t>
            </w:r>
            <w:r w:rsidRPr="00AE3CB5">
              <w:rPr>
                <w:sz w:val="24"/>
              </w:rPr>
              <w:t>consolidated issue. It is hereby further determined that such Refunding Bonds may be issued to refund</w:t>
            </w:r>
            <w:r w:rsidR="001F7179">
              <w:rPr>
                <w:sz w:val="24"/>
              </w:rPr>
              <w:t xml:space="preserve"> </w:t>
            </w:r>
            <w:r w:rsidRPr="00AE3CB5">
              <w:rPr>
                <w:sz w:val="24"/>
              </w:rPr>
              <w:t>all, or any portion of, the Refunded Bonds, subject to the limitation hereinafter described in Section</w:t>
            </w:r>
            <w:r w:rsidR="00EE4027">
              <w:rPr>
                <w:sz w:val="24"/>
              </w:rPr>
              <w:t xml:space="preserve"> </w:t>
            </w:r>
            <w:r w:rsidRPr="00AE3CB5">
              <w:rPr>
                <w:sz w:val="24"/>
              </w:rPr>
              <w:t>13 hereof relating to approval by the State Comptroller, if applicable.</w:t>
            </w:r>
          </w:p>
          <w:p w:rsidR="00AE3CB5" w:rsidRPr="00AE3CB5" w:rsidRDefault="00AE3CB5" w:rsidP="00AE3CB5">
            <w:pPr>
              <w:tabs>
                <w:tab w:val="left" w:pos="1224"/>
                <w:tab w:val="left" w:pos="3384"/>
                <w:tab w:val="left" w:pos="4320"/>
              </w:tabs>
              <w:rPr>
                <w:b/>
                <w:sz w:val="24"/>
              </w:rPr>
            </w:pPr>
          </w:p>
          <w:p w:rsidR="00AE3CB5" w:rsidRPr="00AE3CB5" w:rsidRDefault="00AE3CB5" w:rsidP="00AE3CB5">
            <w:pPr>
              <w:tabs>
                <w:tab w:val="left" w:pos="1224"/>
                <w:tab w:val="left" w:pos="3384"/>
                <w:tab w:val="left" w:pos="4320"/>
              </w:tabs>
              <w:rPr>
                <w:sz w:val="24"/>
              </w:rPr>
            </w:pPr>
            <w:r w:rsidRPr="00AE3CB5">
              <w:rPr>
                <w:b/>
                <w:bCs/>
                <w:sz w:val="24"/>
              </w:rPr>
              <w:t>Section 2.</w:t>
            </w:r>
            <w:r w:rsidRPr="00AE3CB5">
              <w:rPr>
                <w:sz w:val="24"/>
              </w:rPr>
              <w:tab/>
              <w:t>The Refunding Bonds may be subject to redemption prior to maturity upon</w:t>
            </w:r>
            <w:r w:rsidR="00EE4027">
              <w:rPr>
                <w:sz w:val="24"/>
              </w:rPr>
              <w:t xml:space="preserve"> </w:t>
            </w:r>
            <w:r w:rsidRPr="00AE3CB5">
              <w:rPr>
                <w:sz w:val="24"/>
              </w:rPr>
              <w:t>such terms, if any, as the Chief Fiscal Officer shall prescribe, which terms shall be in compliance with</w:t>
            </w:r>
            <w:r w:rsidR="00EE4027">
              <w:rPr>
                <w:sz w:val="24"/>
              </w:rPr>
              <w:t xml:space="preserve"> </w:t>
            </w:r>
            <w:r w:rsidRPr="00AE3CB5">
              <w:rPr>
                <w:sz w:val="24"/>
              </w:rPr>
              <w:t>the Local Finance Law.</w:t>
            </w:r>
          </w:p>
          <w:p w:rsidR="00AE3CB5" w:rsidRPr="00AE3CB5" w:rsidRDefault="00AE3CB5" w:rsidP="00AE3CB5">
            <w:pPr>
              <w:tabs>
                <w:tab w:val="left" w:pos="1224"/>
                <w:tab w:val="left" w:pos="3384"/>
                <w:tab w:val="left" w:pos="4320"/>
              </w:tabs>
              <w:rPr>
                <w:sz w:val="24"/>
              </w:rPr>
            </w:pPr>
          </w:p>
          <w:p w:rsidR="00AE3CB5" w:rsidRPr="00AE3CB5" w:rsidRDefault="00AE3CB5" w:rsidP="00AE3CB5">
            <w:pPr>
              <w:tabs>
                <w:tab w:val="left" w:pos="1224"/>
                <w:tab w:val="left" w:pos="3384"/>
                <w:tab w:val="left" w:pos="4320"/>
              </w:tabs>
              <w:rPr>
                <w:sz w:val="24"/>
              </w:rPr>
            </w:pPr>
            <w:r w:rsidRPr="00AE3CB5">
              <w:rPr>
                <w:b/>
                <w:bCs/>
                <w:sz w:val="24"/>
              </w:rPr>
              <w:t>Section 3</w:t>
            </w:r>
            <w:r w:rsidRPr="00AE3CB5">
              <w:rPr>
                <w:sz w:val="24"/>
              </w:rPr>
              <w:t>.</w:t>
            </w:r>
            <w:r w:rsidRPr="00AE3CB5">
              <w:rPr>
                <w:sz w:val="24"/>
              </w:rPr>
              <w:tab/>
              <w:t>Principal and interest on the Refunding Bonds will be payable in lawful money</w:t>
            </w:r>
            <w:r w:rsidR="00EE4027">
              <w:rPr>
                <w:sz w:val="24"/>
              </w:rPr>
              <w:t xml:space="preserve"> </w:t>
            </w:r>
            <w:r w:rsidRPr="00AE3CB5">
              <w:rPr>
                <w:sz w:val="24"/>
              </w:rPr>
              <w:t>of the United States of America. The Refunding Bonds shall be issued in registered form and shall not</w:t>
            </w:r>
            <w:r w:rsidR="00EE4027">
              <w:rPr>
                <w:sz w:val="24"/>
              </w:rPr>
              <w:t xml:space="preserve"> </w:t>
            </w:r>
            <w:r w:rsidRPr="00AE3CB5">
              <w:rPr>
                <w:sz w:val="24"/>
              </w:rPr>
              <w:t>be registrable to bearer or convertible into bearer coupon form.  The Board President, as chief fiscal</w:t>
            </w:r>
            <w:r w:rsidR="00EE4027">
              <w:rPr>
                <w:sz w:val="24"/>
              </w:rPr>
              <w:t xml:space="preserve"> </w:t>
            </w:r>
            <w:r w:rsidRPr="00AE3CB5">
              <w:rPr>
                <w:sz w:val="24"/>
              </w:rPr>
              <w:t>officer of the District, is hereby authorized, if necessary, to enter into an agreement or agreements</w:t>
            </w:r>
            <w:r w:rsidR="00EE4027">
              <w:rPr>
                <w:sz w:val="24"/>
              </w:rPr>
              <w:t xml:space="preserve"> </w:t>
            </w:r>
            <w:r w:rsidRPr="00AE3CB5">
              <w:rPr>
                <w:sz w:val="24"/>
              </w:rPr>
              <w:t>containing such terms and conditions as he shall deem proper with a bank or trust company or banks or</w:t>
            </w:r>
            <w:r w:rsidR="00EE4027">
              <w:rPr>
                <w:sz w:val="24"/>
              </w:rPr>
              <w:t xml:space="preserve"> </w:t>
            </w:r>
            <w:r w:rsidRPr="00AE3CB5">
              <w:rPr>
                <w:sz w:val="24"/>
              </w:rPr>
              <w:t>trust companies, to act in connection with the Refunding Bonds, as the Fiscal Agent for the District, to perform the services described in Section 70.00 of the Local Finance Law, and to execute such</w:t>
            </w:r>
            <w:r w:rsidR="00E56F42">
              <w:rPr>
                <w:sz w:val="24"/>
              </w:rPr>
              <w:t xml:space="preserve"> </w:t>
            </w:r>
            <w:r w:rsidRPr="00AE3CB5">
              <w:rPr>
                <w:sz w:val="24"/>
              </w:rPr>
              <w:t>agreement or agreements on behalf of the District, regardless of whether the Refunding Bonds are initially issued in certificated or non-certificated form.</w:t>
            </w:r>
          </w:p>
          <w:p w:rsidR="00AE3CB5" w:rsidRPr="00AE3CB5" w:rsidRDefault="00AE3CB5" w:rsidP="00AE3CB5">
            <w:pPr>
              <w:tabs>
                <w:tab w:val="left" w:pos="1224"/>
                <w:tab w:val="left" w:pos="3384"/>
                <w:tab w:val="left" w:pos="4320"/>
              </w:tabs>
              <w:rPr>
                <w:sz w:val="24"/>
              </w:rPr>
            </w:pPr>
          </w:p>
          <w:p w:rsidR="00AE3CB5" w:rsidRPr="00AE3CB5" w:rsidRDefault="00AE3CB5" w:rsidP="00AE3CB5">
            <w:pPr>
              <w:tabs>
                <w:tab w:val="left" w:pos="1224"/>
                <w:tab w:val="left" w:pos="3384"/>
                <w:tab w:val="left" w:pos="4320"/>
              </w:tabs>
              <w:rPr>
                <w:sz w:val="24"/>
              </w:rPr>
            </w:pPr>
            <w:r w:rsidRPr="00AE3CB5">
              <w:rPr>
                <w:b/>
                <w:bCs/>
                <w:sz w:val="24"/>
              </w:rPr>
              <w:t>Section 4.</w:t>
            </w:r>
            <w:r w:rsidRPr="00AE3CB5">
              <w:rPr>
                <w:sz w:val="24"/>
              </w:rPr>
              <w:tab/>
              <w:t>The Chief Fiscal Officer is hereby further designated all powers of this</w:t>
            </w:r>
            <w:r w:rsidR="00EE4027">
              <w:rPr>
                <w:sz w:val="24"/>
              </w:rPr>
              <w:t xml:space="preserve"> </w:t>
            </w:r>
            <w:r w:rsidRPr="00AE3CB5">
              <w:rPr>
                <w:sz w:val="24"/>
              </w:rPr>
              <w:t>District Board with respect to agreements for credit enhancement, derived from and pursuant to</w:t>
            </w:r>
            <w:r w:rsidR="00EE4027">
              <w:rPr>
                <w:sz w:val="24"/>
              </w:rPr>
              <w:t xml:space="preserve"> </w:t>
            </w:r>
            <w:r w:rsidRPr="00AE3CB5">
              <w:rPr>
                <w:sz w:val="24"/>
              </w:rPr>
              <w:t>Section 168.00 of the Local Finance Law, for said Refunding Bonds, including, but not limited to the</w:t>
            </w:r>
            <w:r w:rsidR="00EE4027">
              <w:rPr>
                <w:sz w:val="24"/>
              </w:rPr>
              <w:t xml:space="preserve"> </w:t>
            </w:r>
            <w:r w:rsidRPr="00AE3CB5">
              <w:rPr>
                <w:sz w:val="24"/>
              </w:rPr>
              <w:t>determination of the provider of such credit enhancement facility or facilities and the terms and                contents of any agreement or agreements related thereto.</w:t>
            </w:r>
          </w:p>
          <w:p w:rsidR="00AE3CB5" w:rsidRPr="00AE3CB5" w:rsidRDefault="00AE3CB5" w:rsidP="00AE3CB5">
            <w:pPr>
              <w:tabs>
                <w:tab w:val="left" w:pos="1224"/>
                <w:tab w:val="left" w:pos="3384"/>
                <w:tab w:val="left" w:pos="4320"/>
              </w:tabs>
              <w:rPr>
                <w:sz w:val="24"/>
              </w:rPr>
            </w:pPr>
          </w:p>
          <w:p w:rsidR="00AE3CB5" w:rsidRPr="00AE3CB5" w:rsidRDefault="00AE3CB5" w:rsidP="00AE3CB5">
            <w:pPr>
              <w:tabs>
                <w:tab w:val="left" w:pos="1224"/>
                <w:tab w:val="left" w:pos="3384"/>
                <w:tab w:val="left" w:pos="4320"/>
              </w:tabs>
              <w:rPr>
                <w:sz w:val="24"/>
              </w:rPr>
            </w:pPr>
            <w:r w:rsidRPr="00AE3CB5">
              <w:rPr>
                <w:b/>
                <w:bCs/>
                <w:sz w:val="24"/>
              </w:rPr>
              <w:t>Section 5.</w:t>
            </w:r>
            <w:r w:rsidRPr="00AE3CB5">
              <w:rPr>
                <w:sz w:val="24"/>
              </w:rPr>
              <w:tab/>
              <w:t>The Refunding Bonds shall be executed in the name of the District by the</w:t>
            </w:r>
            <w:r w:rsidR="00EE4027">
              <w:rPr>
                <w:sz w:val="24"/>
              </w:rPr>
              <w:t xml:space="preserve"> </w:t>
            </w:r>
            <w:r w:rsidRPr="00AE3CB5">
              <w:rPr>
                <w:sz w:val="24"/>
              </w:rPr>
              <w:t>manual or facsimile signature of the Board President, and a facsimile of its corporate seal shall be</w:t>
            </w:r>
            <w:r w:rsidR="00EE4027">
              <w:rPr>
                <w:sz w:val="24"/>
              </w:rPr>
              <w:t xml:space="preserve"> </w:t>
            </w:r>
            <w:r w:rsidRPr="00AE3CB5">
              <w:rPr>
                <w:sz w:val="24"/>
              </w:rPr>
              <w:t>imprinted or impressed thereon.  In the event of facsimile signatu</w:t>
            </w:r>
            <w:r w:rsidR="00EE4027">
              <w:rPr>
                <w:sz w:val="24"/>
              </w:rPr>
              <w:t xml:space="preserve">re by the Board President, the </w:t>
            </w:r>
            <w:r w:rsidRPr="00AE3CB5">
              <w:rPr>
                <w:sz w:val="24"/>
              </w:rPr>
              <w:t>Refunding Bonds shall be authenticated by the manual signature of an authorized officer or employe</w:t>
            </w:r>
            <w:r w:rsidR="00EE4027">
              <w:rPr>
                <w:sz w:val="24"/>
              </w:rPr>
              <w:t xml:space="preserve">e </w:t>
            </w:r>
            <w:r w:rsidRPr="00AE3CB5">
              <w:rPr>
                <w:sz w:val="24"/>
              </w:rPr>
              <w:t>of a bank or trust company acting in the capacity of the Fiscal Agent.  To the extent applicable, the</w:t>
            </w:r>
            <w:r w:rsidR="00EE4027">
              <w:rPr>
                <w:sz w:val="24"/>
              </w:rPr>
              <w:t xml:space="preserve"> </w:t>
            </w:r>
            <w:r w:rsidRPr="00AE3CB5">
              <w:rPr>
                <w:sz w:val="24"/>
              </w:rPr>
              <w:t>Refunding Bonds shall contain the recital required by subdivision 4 of paragraph j of Section 90.10</w:t>
            </w:r>
            <w:r w:rsidR="00EE4027">
              <w:rPr>
                <w:sz w:val="24"/>
              </w:rPr>
              <w:t xml:space="preserve"> </w:t>
            </w:r>
            <w:r w:rsidRPr="00AE3CB5">
              <w:rPr>
                <w:sz w:val="24"/>
              </w:rPr>
              <w:t xml:space="preserve">of the </w:t>
            </w:r>
            <w:r w:rsidRPr="00AE3CB5">
              <w:rPr>
                <w:sz w:val="24"/>
              </w:rPr>
              <w:lastRenderedPageBreak/>
              <w:t>Local Finance Law, if applicable, and the recital of validity clause provided for in Section</w:t>
            </w:r>
            <w:r w:rsidR="00EE4027">
              <w:rPr>
                <w:sz w:val="24"/>
              </w:rPr>
              <w:t xml:space="preserve"> </w:t>
            </w:r>
            <w:r w:rsidRPr="00AE3CB5">
              <w:rPr>
                <w:sz w:val="24"/>
              </w:rPr>
              <w:t>52.00 of the Local Finance Law and shall otherwise be in such form and contain such recitals, in</w:t>
            </w:r>
            <w:r w:rsidR="00EE4027">
              <w:rPr>
                <w:sz w:val="24"/>
              </w:rPr>
              <w:t xml:space="preserve"> </w:t>
            </w:r>
            <w:r w:rsidRPr="00AE3CB5">
              <w:rPr>
                <w:sz w:val="24"/>
              </w:rPr>
              <w:t>addition to those required by Section 51.00 of the Local Finance Law, as the Board President shall</w:t>
            </w:r>
            <w:r w:rsidR="00EE4027">
              <w:rPr>
                <w:sz w:val="24"/>
              </w:rPr>
              <w:t xml:space="preserve"> </w:t>
            </w:r>
            <w:r w:rsidRPr="00AE3CB5">
              <w:rPr>
                <w:sz w:val="24"/>
              </w:rPr>
              <w:t>determine.  It is hereby determined that it is to the financial advantage of the District not to impose</w:t>
            </w:r>
            <w:r w:rsidR="00EE4027">
              <w:rPr>
                <w:sz w:val="24"/>
              </w:rPr>
              <w:t xml:space="preserve"> </w:t>
            </w:r>
            <w:r w:rsidRPr="00AE3CB5">
              <w:rPr>
                <w:sz w:val="24"/>
              </w:rPr>
              <w:t>and collect from registered owners of the Refunding Bonds any charges for mailing, shipping and</w:t>
            </w:r>
            <w:r w:rsidR="00EE4027">
              <w:rPr>
                <w:sz w:val="24"/>
              </w:rPr>
              <w:t xml:space="preserve"> </w:t>
            </w:r>
            <w:r w:rsidRPr="00AE3CB5">
              <w:rPr>
                <w:sz w:val="24"/>
              </w:rPr>
              <w:t>insuring bonds transferred or exchanged by the Fiscal Agent, and, accordingly, pursuant to paragraph</w:t>
            </w:r>
            <w:r w:rsidR="00EE4027">
              <w:rPr>
                <w:sz w:val="24"/>
              </w:rPr>
              <w:t xml:space="preserve"> </w:t>
            </w:r>
            <w:r w:rsidRPr="00AE3CB5">
              <w:rPr>
                <w:sz w:val="24"/>
              </w:rPr>
              <w:t>c of Section 70.00 of the Local Finance Law, no such charges shall be so collected by the Fiscal</w:t>
            </w:r>
            <w:r w:rsidR="00EE4027">
              <w:rPr>
                <w:sz w:val="24"/>
              </w:rPr>
              <w:t xml:space="preserve"> </w:t>
            </w:r>
            <w:r w:rsidRPr="00AE3CB5">
              <w:rPr>
                <w:sz w:val="24"/>
              </w:rPr>
              <w:t>Agent.</w:t>
            </w:r>
          </w:p>
          <w:p w:rsidR="00EE4027" w:rsidRPr="00EE4027" w:rsidRDefault="00EE4027" w:rsidP="003D278D">
            <w:pPr>
              <w:tabs>
                <w:tab w:val="left" w:pos="1224"/>
                <w:tab w:val="left" w:pos="3384"/>
                <w:tab w:val="left" w:pos="4320"/>
              </w:tabs>
              <w:spacing w:before="120"/>
              <w:rPr>
                <w:sz w:val="24"/>
              </w:rPr>
            </w:pPr>
            <w:r w:rsidRPr="00EE4027">
              <w:rPr>
                <w:b/>
                <w:bCs/>
                <w:sz w:val="24"/>
              </w:rPr>
              <w:t>Section 6.</w:t>
            </w:r>
            <w:r w:rsidRPr="00EE4027">
              <w:rPr>
                <w:sz w:val="24"/>
              </w:rPr>
              <w:tab/>
              <w:t>It is hereby determined that:</w:t>
            </w:r>
          </w:p>
          <w:p w:rsidR="00EE4027" w:rsidRPr="00EE4027" w:rsidRDefault="00EE4027" w:rsidP="00EE4027">
            <w:pPr>
              <w:numPr>
                <w:ilvl w:val="0"/>
                <w:numId w:val="4"/>
              </w:numPr>
              <w:tabs>
                <w:tab w:val="left" w:pos="504"/>
                <w:tab w:val="left" w:pos="1224"/>
                <w:tab w:val="left" w:pos="3384"/>
                <w:tab w:val="left" w:pos="4320"/>
              </w:tabs>
              <w:ind w:left="504" w:hanging="504"/>
              <w:rPr>
                <w:sz w:val="24"/>
              </w:rPr>
            </w:pPr>
            <w:r w:rsidRPr="00EE4027">
              <w:rPr>
                <w:sz w:val="24"/>
              </w:rPr>
              <w:t>the maximum amount of the Refunding Bonds authorized to be issued pursuant to this Resolution does not exceed the limitation imposed by subdivision 1 of paragraph b of</w:t>
            </w:r>
            <w:r>
              <w:rPr>
                <w:sz w:val="24"/>
              </w:rPr>
              <w:t xml:space="preserve">  </w:t>
            </w:r>
            <w:r w:rsidRPr="00EE4027">
              <w:rPr>
                <w:sz w:val="24"/>
              </w:rPr>
              <w:t>Section 90.10 of the Local Finance Law;</w:t>
            </w:r>
          </w:p>
          <w:p w:rsidR="00EE4027" w:rsidRPr="00EE4027" w:rsidRDefault="00EE4027" w:rsidP="00EE4027">
            <w:pPr>
              <w:numPr>
                <w:ilvl w:val="0"/>
                <w:numId w:val="4"/>
              </w:numPr>
              <w:tabs>
                <w:tab w:val="left" w:pos="504"/>
                <w:tab w:val="left" w:pos="1224"/>
                <w:tab w:val="left" w:pos="3384"/>
                <w:tab w:val="left" w:pos="4320"/>
              </w:tabs>
              <w:ind w:left="504" w:hanging="504"/>
              <w:rPr>
                <w:sz w:val="24"/>
              </w:rPr>
            </w:pPr>
            <w:r w:rsidRPr="00EE4027">
              <w:rPr>
                <w:sz w:val="24"/>
              </w:rPr>
              <w:t>the maximum period of probable usefulness permitted by law at the time of the</w:t>
            </w:r>
            <w:r>
              <w:rPr>
                <w:sz w:val="24"/>
              </w:rPr>
              <w:t xml:space="preserve"> </w:t>
            </w:r>
            <w:r w:rsidRPr="00EE4027">
              <w:rPr>
                <w:sz w:val="24"/>
              </w:rPr>
              <w:t>issuance of the Refunded Bonds was 30 years measured from the date of issue of the original bonds;</w:t>
            </w:r>
          </w:p>
          <w:p w:rsidR="00EE4027" w:rsidRPr="00EE4027" w:rsidRDefault="00EE4027" w:rsidP="00EE4027">
            <w:pPr>
              <w:numPr>
                <w:ilvl w:val="0"/>
                <w:numId w:val="4"/>
              </w:numPr>
              <w:tabs>
                <w:tab w:val="left" w:pos="504"/>
                <w:tab w:val="left" w:pos="1224"/>
                <w:tab w:val="left" w:pos="3384"/>
                <w:tab w:val="left" w:pos="4320"/>
              </w:tabs>
              <w:ind w:left="504" w:hanging="504"/>
              <w:rPr>
                <w:sz w:val="24"/>
              </w:rPr>
            </w:pPr>
            <w:r w:rsidRPr="00EE4027">
              <w:rPr>
                <w:sz w:val="24"/>
              </w:rPr>
              <w:t>the last installment of the Refunding Bonds will mature not later than the</w:t>
            </w:r>
            <w:r>
              <w:rPr>
                <w:sz w:val="24"/>
              </w:rPr>
              <w:t xml:space="preserve"> </w:t>
            </w:r>
            <w:r w:rsidRPr="00EE4027">
              <w:rPr>
                <w:sz w:val="24"/>
              </w:rPr>
              <w:t>expiration of the period of probable usefulness of each object or purpose for which the Refunded</w:t>
            </w:r>
            <w:r>
              <w:rPr>
                <w:sz w:val="24"/>
              </w:rPr>
              <w:t xml:space="preserve"> </w:t>
            </w:r>
            <w:r w:rsidRPr="00EE4027">
              <w:rPr>
                <w:sz w:val="24"/>
              </w:rPr>
              <w:t>Bonds were issued in accordance with the provisions of subdivision 1 of paragraph c of Section 90.10</w:t>
            </w:r>
            <w:r>
              <w:rPr>
                <w:sz w:val="24"/>
              </w:rPr>
              <w:t xml:space="preserve"> </w:t>
            </w:r>
            <w:r w:rsidRPr="00EE4027">
              <w:rPr>
                <w:sz w:val="24"/>
              </w:rPr>
              <w:t>of the Local Finance Law; and</w:t>
            </w:r>
          </w:p>
          <w:p w:rsidR="00EE4027" w:rsidRPr="00EE4027" w:rsidRDefault="00EE4027" w:rsidP="00EE4027">
            <w:pPr>
              <w:numPr>
                <w:ilvl w:val="0"/>
                <w:numId w:val="4"/>
              </w:numPr>
              <w:tabs>
                <w:tab w:val="left" w:pos="504"/>
                <w:tab w:val="left" w:pos="1224"/>
                <w:tab w:val="left" w:pos="3384"/>
                <w:tab w:val="left" w:pos="4320"/>
              </w:tabs>
              <w:ind w:left="504" w:hanging="504"/>
              <w:rPr>
                <w:sz w:val="24"/>
              </w:rPr>
            </w:pPr>
            <w:r w:rsidRPr="00EE4027">
              <w:rPr>
                <w:sz w:val="24"/>
              </w:rPr>
              <w:t>the estimated present value of the total debt service savings anticipated as a</w:t>
            </w:r>
            <w:r>
              <w:rPr>
                <w:sz w:val="24"/>
              </w:rPr>
              <w:t xml:space="preserve"> </w:t>
            </w:r>
            <w:r w:rsidRPr="00EE4027">
              <w:rPr>
                <w:sz w:val="24"/>
              </w:rPr>
              <w:t>result of the issuance of the Refunding Bonds, if any, computed in accordance with the provisions of        subdivision 2 of paragraph b of Section 90.10 of the Local Finance Law, is as shown in the Refunding</w:t>
            </w:r>
            <w:r>
              <w:rPr>
                <w:sz w:val="24"/>
              </w:rPr>
              <w:t xml:space="preserve"> </w:t>
            </w:r>
            <w:r w:rsidRPr="00EE4027">
              <w:rPr>
                <w:sz w:val="24"/>
              </w:rPr>
              <w:t>Financial Plan described in Section 7 hereof.</w:t>
            </w:r>
          </w:p>
          <w:p w:rsidR="00EE4027" w:rsidRPr="00EE4027" w:rsidRDefault="00EE4027" w:rsidP="00EE4027">
            <w:pPr>
              <w:tabs>
                <w:tab w:val="left" w:pos="1224"/>
                <w:tab w:val="left" w:pos="3384"/>
                <w:tab w:val="left" w:pos="4320"/>
              </w:tabs>
              <w:rPr>
                <w:sz w:val="24"/>
              </w:rPr>
            </w:pPr>
          </w:p>
          <w:p w:rsidR="00EE4027" w:rsidRPr="00EE4027" w:rsidRDefault="00EE4027" w:rsidP="00EE4027">
            <w:pPr>
              <w:tabs>
                <w:tab w:val="left" w:pos="1224"/>
                <w:tab w:val="left" w:pos="3384"/>
                <w:tab w:val="left" w:pos="4320"/>
              </w:tabs>
              <w:rPr>
                <w:sz w:val="24"/>
              </w:rPr>
            </w:pPr>
            <w:r w:rsidRPr="00EE4027">
              <w:rPr>
                <w:b/>
                <w:sz w:val="24"/>
              </w:rPr>
              <w:t xml:space="preserve"> Section 7.</w:t>
            </w:r>
            <w:r w:rsidRPr="00EE4027">
              <w:rPr>
                <w:sz w:val="24"/>
              </w:rPr>
              <w:tab/>
              <w:t>The financial plan for the refunding authorized by this resolution (the</w:t>
            </w:r>
            <w:r>
              <w:rPr>
                <w:sz w:val="24"/>
              </w:rPr>
              <w:t xml:space="preserve"> </w:t>
            </w:r>
            <w:r w:rsidRPr="00EE4027">
              <w:rPr>
                <w:sz w:val="24"/>
              </w:rPr>
              <w:t xml:space="preserve"> “Refunding Financial Plan”), showing the sources and amounts of all moneys required to accomplish</w:t>
            </w:r>
            <w:r>
              <w:rPr>
                <w:sz w:val="24"/>
              </w:rPr>
              <w:t xml:space="preserve"> </w:t>
            </w:r>
            <w:r w:rsidRPr="00EE4027">
              <w:rPr>
                <w:sz w:val="24"/>
              </w:rPr>
              <w:t>such refunding, the estimated present value of the total debt service savings and the basis for the               computation of the aforesaid estimated present value of total debt service savings, are set forth in</w:t>
            </w:r>
            <w:r>
              <w:rPr>
                <w:sz w:val="24"/>
              </w:rPr>
              <w:t xml:space="preserve"> </w:t>
            </w:r>
            <w:r w:rsidRPr="00EE4027">
              <w:rPr>
                <w:sz w:val="24"/>
              </w:rPr>
              <w:t>Exhibit A attached hereto and made a part of this Resolution.  The Refunding Financial Plan has been</w:t>
            </w:r>
            <w:r>
              <w:rPr>
                <w:sz w:val="24"/>
              </w:rPr>
              <w:t xml:space="preserve"> </w:t>
            </w:r>
            <w:r w:rsidRPr="00EE4027">
              <w:rPr>
                <w:sz w:val="24"/>
              </w:rPr>
              <w:t>prepared based upon the assumption that the Refunding Bonds will be issued in the principal amount</w:t>
            </w:r>
            <w:r>
              <w:rPr>
                <w:sz w:val="24"/>
              </w:rPr>
              <w:t xml:space="preserve"> </w:t>
            </w:r>
            <w:r w:rsidRPr="00EE4027">
              <w:rPr>
                <w:sz w:val="24"/>
              </w:rPr>
              <w:t>of $6,515,000 and that the Refunding Bonds will mature, be of such terms, and bear interest as set</w:t>
            </w:r>
            <w:r>
              <w:rPr>
                <w:sz w:val="24"/>
              </w:rPr>
              <w:t xml:space="preserve"> </w:t>
            </w:r>
            <w:r w:rsidRPr="00EE4027">
              <w:rPr>
                <w:sz w:val="24"/>
              </w:rPr>
              <w:t>forth in Exhibit A.  This Board of Education recognizes that the amount of the Refunding Bonds,</w:t>
            </w:r>
            <w:r>
              <w:rPr>
                <w:sz w:val="24"/>
              </w:rPr>
              <w:t xml:space="preserve"> </w:t>
            </w:r>
            <w:r w:rsidRPr="00EE4027">
              <w:rPr>
                <w:sz w:val="24"/>
              </w:rPr>
              <w:t>maturities, terms, and interest rate or rates borne by the Refunding Bonds to be issued by the District</w:t>
            </w:r>
            <w:r>
              <w:rPr>
                <w:sz w:val="24"/>
              </w:rPr>
              <w:t xml:space="preserve"> </w:t>
            </w:r>
            <w:r w:rsidRPr="00EE4027">
              <w:rPr>
                <w:sz w:val="24"/>
              </w:rPr>
              <w:t>will most probably be different from such assumptions and that the Refunding Financial Plan will also</w:t>
            </w:r>
            <w:r>
              <w:rPr>
                <w:sz w:val="24"/>
              </w:rPr>
              <w:t xml:space="preserve"> </w:t>
            </w:r>
            <w:r w:rsidRPr="00EE4027">
              <w:rPr>
                <w:sz w:val="24"/>
              </w:rPr>
              <w:t>most probably be different from such Exhibit A.  The Board President is hereby authorized and</w:t>
            </w:r>
            <w:r>
              <w:rPr>
                <w:sz w:val="24"/>
              </w:rPr>
              <w:t xml:space="preserve"> </w:t>
            </w:r>
            <w:r w:rsidRPr="00EE4027">
              <w:rPr>
                <w:sz w:val="24"/>
              </w:rPr>
              <w:t>directed to determine the amount of the Refunding Bonds to be issued, the date of such bonds and the</w:t>
            </w:r>
            <w:r>
              <w:rPr>
                <w:sz w:val="24"/>
              </w:rPr>
              <w:t xml:space="preserve"> </w:t>
            </w:r>
            <w:r w:rsidRPr="00EE4027">
              <w:rPr>
                <w:sz w:val="24"/>
              </w:rPr>
              <w:t>date of issue, maturities and terms thereof, the provisions relating to the redemption of Refunding</w:t>
            </w:r>
            <w:r>
              <w:rPr>
                <w:sz w:val="24"/>
              </w:rPr>
              <w:t xml:space="preserve"> </w:t>
            </w:r>
            <w:r w:rsidRPr="00EE4027">
              <w:rPr>
                <w:sz w:val="24"/>
              </w:rPr>
              <w:t>Bonds prior to maturity, if any, whether the Refunding Bonds will be insured by a policy or policies of     municipal bond insurance or otherwise enhanced by a credit enhancement facility or facilities, whether</w:t>
            </w:r>
            <w:r>
              <w:rPr>
                <w:sz w:val="24"/>
              </w:rPr>
              <w:t xml:space="preserve"> </w:t>
            </w:r>
            <w:r w:rsidRPr="00EE4027">
              <w:rPr>
                <w:sz w:val="24"/>
              </w:rPr>
              <w:t>the Refunding Bonds shall be sold at a discount in the manner authorized by paragraph e of Section</w:t>
            </w:r>
            <w:r>
              <w:rPr>
                <w:sz w:val="24"/>
              </w:rPr>
              <w:t xml:space="preserve"> </w:t>
            </w:r>
            <w:r w:rsidRPr="00EE4027">
              <w:rPr>
                <w:sz w:val="24"/>
              </w:rPr>
              <w:t>57.00 of the Local Finance Law, and the rate or rates of interest to be borne thereby, whether the</w:t>
            </w:r>
            <w:r>
              <w:rPr>
                <w:sz w:val="24"/>
              </w:rPr>
              <w:t xml:space="preserve"> </w:t>
            </w:r>
            <w:r w:rsidRPr="00EE4027">
              <w:rPr>
                <w:sz w:val="24"/>
              </w:rPr>
              <w:t>Refunding Bonds shall be issued with substantially level or declining annual debt service and all</w:t>
            </w:r>
            <w:r>
              <w:rPr>
                <w:sz w:val="24"/>
              </w:rPr>
              <w:t xml:space="preserve"> </w:t>
            </w:r>
            <w:r w:rsidRPr="00EE4027">
              <w:rPr>
                <w:sz w:val="24"/>
              </w:rPr>
              <w:t>matters relating thereto, and to prepare, or cause to be provided, a final Refunding Financial Plan for</w:t>
            </w:r>
            <w:r>
              <w:rPr>
                <w:sz w:val="24"/>
              </w:rPr>
              <w:t xml:space="preserve"> </w:t>
            </w:r>
            <w:r w:rsidRPr="00EE4027">
              <w:rPr>
                <w:sz w:val="24"/>
              </w:rPr>
              <w:t>the Refunding Bonds, and all powers in connection therewith are hereby delegated to the Board                President; provided, that the terms of the Refunding Bonds to be issued, including the rate or rates of</w:t>
            </w:r>
            <w:r>
              <w:rPr>
                <w:sz w:val="24"/>
              </w:rPr>
              <w:t xml:space="preserve"> </w:t>
            </w:r>
            <w:r w:rsidRPr="00EE4027">
              <w:rPr>
                <w:sz w:val="24"/>
              </w:rPr>
              <w:t xml:space="preserve"> interest borne thereby, shall comply with the requirements of Section 90.10 of the Local Finance</w:t>
            </w:r>
            <w:r>
              <w:rPr>
                <w:sz w:val="24"/>
              </w:rPr>
              <w:t xml:space="preserve"> </w:t>
            </w:r>
            <w:r w:rsidRPr="00EE4027">
              <w:rPr>
                <w:sz w:val="24"/>
              </w:rPr>
              <w:t>Law, if applicable.  The Board President shall file a copy of his certificate determining the details of        the Refunding Bonds and the final Refunding Financial Plan with the District Clerk not later than ten</w:t>
            </w:r>
            <w:r>
              <w:rPr>
                <w:sz w:val="24"/>
              </w:rPr>
              <w:t xml:space="preserve"> </w:t>
            </w:r>
            <w:r w:rsidRPr="00EE4027">
              <w:rPr>
                <w:sz w:val="24"/>
              </w:rPr>
              <w:t xml:space="preserve"> (10) days after the delivery of the Refunding Bonds, as herein provided.</w:t>
            </w:r>
          </w:p>
          <w:p w:rsidR="00AE3CB5" w:rsidRPr="00AE3CB5" w:rsidRDefault="00AE3CB5" w:rsidP="00AE3CB5">
            <w:pPr>
              <w:tabs>
                <w:tab w:val="left" w:pos="1224"/>
                <w:tab w:val="left" w:pos="3384"/>
                <w:tab w:val="left" w:pos="4320"/>
              </w:tabs>
              <w:rPr>
                <w:sz w:val="24"/>
              </w:rPr>
            </w:pPr>
          </w:p>
          <w:p w:rsidR="00EE4027" w:rsidRPr="00EE4027" w:rsidRDefault="00EE4027" w:rsidP="00EE4027">
            <w:pPr>
              <w:tabs>
                <w:tab w:val="left" w:pos="1224"/>
                <w:tab w:val="left" w:pos="3384"/>
                <w:tab w:val="left" w:pos="4320"/>
              </w:tabs>
              <w:rPr>
                <w:sz w:val="24"/>
              </w:rPr>
            </w:pPr>
            <w:r w:rsidRPr="00EE4027">
              <w:rPr>
                <w:b/>
                <w:bCs/>
                <w:sz w:val="24"/>
              </w:rPr>
              <w:t>Section 8.</w:t>
            </w:r>
            <w:r w:rsidRPr="00EE4027">
              <w:rPr>
                <w:sz w:val="24"/>
              </w:rPr>
              <w:tab/>
              <w:t>If necessary to effect the plan of refunding, the Board President is hereby</w:t>
            </w:r>
            <w:r>
              <w:rPr>
                <w:sz w:val="24"/>
              </w:rPr>
              <w:t xml:space="preserve"> </w:t>
            </w:r>
            <w:r w:rsidRPr="00EE4027">
              <w:rPr>
                <w:sz w:val="24"/>
              </w:rPr>
              <w:t>authorized to enter into an escrow contract (the “Escrow Contract”) with a bank or trust company</w:t>
            </w:r>
            <w:r>
              <w:rPr>
                <w:sz w:val="24"/>
              </w:rPr>
              <w:t xml:space="preserve"> </w:t>
            </w:r>
            <w:r w:rsidRPr="00EE4027">
              <w:rPr>
                <w:sz w:val="24"/>
              </w:rPr>
              <w:t>located and authorized to do business in this State as he shall designate (the “Escrow Holder”) for the      purpose of having the Escrow Holder act, in connection with the Refunded Bonds, as the escrow</w:t>
            </w:r>
            <w:r>
              <w:rPr>
                <w:sz w:val="24"/>
              </w:rPr>
              <w:t xml:space="preserve"> </w:t>
            </w:r>
            <w:r w:rsidRPr="00EE4027">
              <w:rPr>
                <w:sz w:val="24"/>
              </w:rPr>
              <w:t>holder to perform the services described in Section 90.10 of the Local Finance Law, if applicable.</w:t>
            </w:r>
          </w:p>
          <w:p w:rsidR="00EE4027" w:rsidRPr="00EE4027" w:rsidRDefault="00EE4027" w:rsidP="00EE4027">
            <w:pPr>
              <w:tabs>
                <w:tab w:val="left" w:pos="1224"/>
                <w:tab w:val="left" w:pos="3384"/>
                <w:tab w:val="left" w:pos="4320"/>
              </w:tabs>
              <w:rPr>
                <w:sz w:val="24"/>
              </w:rPr>
            </w:pPr>
          </w:p>
          <w:p w:rsidR="00EE4027" w:rsidRPr="00EE4027" w:rsidRDefault="00EE4027" w:rsidP="00EE4027">
            <w:pPr>
              <w:tabs>
                <w:tab w:val="left" w:pos="1224"/>
                <w:tab w:val="left" w:pos="3384"/>
                <w:tab w:val="left" w:pos="4320"/>
              </w:tabs>
              <w:rPr>
                <w:sz w:val="24"/>
              </w:rPr>
            </w:pPr>
            <w:r w:rsidRPr="00EE4027">
              <w:rPr>
                <w:b/>
                <w:bCs/>
                <w:sz w:val="24"/>
              </w:rPr>
              <w:t xml:space="preserve"> Section 9.</w:t>
            </w:r>
            <w:r w:rsidRPr="00EE4027">
              <w:rPr>
                <w:sz w:val="24"/>
              </w:rPr>
              <w:tab/>
              <w:t>The faith and credit of the District are hereby irrevocably pledged to the payment</w:t>
            </w:r>
            <w:r>
              <w:rPr>
                <w:sz w:val="24"/>
              </w:rPr>
              <w:t xml:space="preserve"> </w:t>
            </w:r>
            <w:r w:rsidRPr="00EE4027">
              <w:rPr>
                <w:sz w:val="24"/>
              </w:rPr>
              <w:t>of the principal of and interest on the Refunding Bonds as the same respectively become due and</w:t>
            </w:r>
            <w:r>
              <w:rPr>
                <w:sz w:val="24"/>
              </w:rPr>
              <w:t xml:space="preserve"> </w:t>
            </w:r>
            <w:r w:rsidRPr="00EE4027">
              <w:rPr>
                <w:sz w:val="24"/>
              </w:rPr>
              <w:t>payable. To the extent debt service on such bonds is not paid from other sources, there shall annually       be levied on all the taxable real property in the District a tax sufficient to pay the principal of and</w:t>
            </w:r>
            <w:r>
              <w:rPr>
                <w:sz w:val="24"/>
              </w:rPr>
              <w:t xml:space="preserve"> </w:t>
            </w:r>
            <w:r w:rsidRPr="00EE4027">
              <w:rPr>
                <w:sz w:val="24"/>
              </w:rPr>
              <w:t xml:space="preserve"> interest on such bonds as the same become due and payable.</w:t>
            </w:r>
          </w:p>
          <w:p w:rsidR="00EE4027" w:rsidRPr="00EE4027" w:rsidRDefault="00EE4027" w:rsidP="00EE4027">
            <w:pPr>
              <w:tabs>
                <w:tab w:val="left" w:pos="1224"/>
                <w:tab w:val="left" w:pos="3384"/>
                <w:tab w:val="left" w:pos="4320"/>
              </w:tabs>
              <w:rPr>
                <w:sz w:val="24"/>
              </w:rPr>
            </w:pPr>
          </w:p>
          <w:p w:rsidR="00EE4027" w:rsidRPr="00EE4027" w:rsidRDefault="00EE4027" w:rsidP="00EE4027">
            <w:pPr>
              <w:tabs>
                <w:tab w:val="left" w:pos="1224"/>
                <w:tab w:val="left" w:pos="3384"/>
                <w:tab w:val="left" w:pos="4320"/>
              </w:tabs>
              <w:rPr>
                <w:sz w:val="24"/>
              </w:rPr>
            </w:pPr>
            <w:r w:rsidRPr="00EE4027">
              <w:rPr>
                <w:b/>
                <w:bCs/>
                <w:sz w:val="24"/>
              </w:rPr>
              <w:t xml:space="preserve"> Section 10.</w:t>
            </w:r>
            <w:r w:rsidRPr="00EE4027">
              <w:rPr>
                <w:sz w:val="24"/>
              </w:rPr>
              <w:tab/>
              <w:t>To the extent required by law and if necessary to carry out the intent of the</w:t>
            </w:r>
            <w:r>
              <w:rPr>
                <w:sz w:val="24"/>
              </w:rPr>
              <w:t xml:space="preserve"> </w:t>
            </w:r>
            <w:r w:rsidRPr="00EE4027">
              <w:rPr>
                <w:sz w:val="24"/>
              </w:rPr>
              <w:t xml:space="preserve"> refunding financial plan, all of the proceeds from the sale of the Refunding Bonds, including the</w:t>
            </w:r>
            <w:r>
              <w:rPr>
                <w:sz w:val="24"/>
              </w:rPr>
              <w:t xml:space="preserve"> </w:t>
            </w:r>
            <w:r w:rsidRPr="00EE4027">
              <w:rPr>
                <w:sz w:val="24"/>
              </w:rPr>
              <w:t>premium, if any, but excluding accrued interest thereon, shall immediately upon receipt thereof be placed in escrow with the Escrow Holder for the Refunded Bonds.  Accrued interest, if any, on the</w:t>
            </w:r>
            <w:r>
              <w:rPr>
                <w:sz w:val="24"/>
              </w:rPr>
              <w:t xml:space="preserve"> </w:t>
            </w:r>
            <w:r w:rsidRPr="00EE4027">
              <w:rPr>
                <w:sz w:val="24"/>
              </w:rPr>
              <w:t>Refunding Bonds shall be paid to the District to be expended to pay interest on the Refunding Bonds</w:t>
            </w:r>
            <w:r>
              <w:rPr>
                <w:sz w:val="24"/>
              </w:rPr>
              <w:t xml:space="preserve"> </w:t>
            </w:r>
            <w:r w:rsidRPr="00EE4027">
              <w:rPr>
                <w:sz w:val="24"/>
              </w:rPr>
              <w:t>on the first interest payment date thereof.  Such proceeds as are deposited in the escrow deposit fund to</w:t>
            </w:r>
            <w:r>
              <w:rPr>
                <w:sz w:val="24"/>
              </w:rPr>
              <w:t xml:space="preserve"> </w:t>
            </w:r>
            <w:r w:rsidRPr="00EE4027">
              <w:rPr>
                <w:sz w:val="24"/>
              </w:rPr>
              <w:t>be created and established pursuant to the Escrow Contract, whether in the form of cash or</w:t>
            </w:r>
            <w:r>
              <w:rPr>
                <w:sz w:val="24"/>
              </w:rPr>
              <w:t xml:space="preserve"> </w:t>
            </w:r>
            <w:r w:rsidRPr="00EE4027">
              <w:rPr>
                <w:sz w:val="24"/>
              </w:rPr>
              <w:t>investments, or both, inclusive of any interest earned from the investment thereof, shall be irrevocably</w:t>
            </w:r>
            <w:r>
              <w:rPr>
                <w:sz w:val="24"/>
              </w:rPr>
              <w:t xml:space="preserve"> </w:t>
            </w:r>
            <w:r w:rsidRPr="00EE4027">
              <w:rPr>
                <w:sz w:val="24"/>
              </w:rPr>
              <w:t>committed and pledged to the payment of the principal of and interest on the Refunded Bonds in</w:t>
            </w:r>
            <w:r>
              <w:rPr>
                <w:sz w:val="24"/>
              </w:rPr>
              <w:t xml:space="preserve"> </w:t>
            </w:r>
            <w:r w:rsidRPr="00EE4027">
              <w:rPr>
                <w:sz w:val="24"/>
              </w:rPr>
              <w:t>accordance with Sections 90.00 and 90.10 of the Local Finance Law, if applicable, and the holders,</w:t>
            </w:r>
            <w:r>
              <w:rPr>
                <w:sz w:val="24"/>
              </w:rPr>
              <w:t xml:space="preserve"> </w:t>
            </w:r>
            <w:r w:rsidRPr="00EE4027">
              <w:rPr>
                <w:sz w:val="24"/>
              </w:rPr>
              <w:t>from time to time, of the Refunded Bonds shall have a lien upon such moneys held by the Escrow</w:t>
            </w:r>
            <w:r>
              <w:rPr>
                <w:sz w:val="24"/>
              </w:rPr>
              <w:t xml:space="preserve"> </w:t>
            </w:r>
            <w:r w:rsidRPr="00EE4027">
              <w:rPr>
                <w:sz w:val="24"/>
              </w:rPr>
              <w:t>Holder.  Such pledge and lien shall become valid and binding upon the issuance of the Refunding</w:t>
            </w:r>
            <w:r>
              <w:rPr>
                <w:sz w:val="24"/>
              </w:rPr>
              <w:t xml:space="preserve"> </w:t>
            </w:r>
            <w:r w:rsidRPr="00EE4027">
              <w:rPr>
                <w:sz w:val="24"/>
              </w:rPr>
              <w:t>Bonds and the moneys and investments held by the Escrow Holder for the Refunded Bonds in the</w:t>
            </w:r>
            <w:r>
              <w:rPr>
                <w:sz w:val="24"/>
              </w:rPr>
              <w:t xml:space="preserve"> </w:t>
            </w:r>
            <w:r w:rsidRPr="00EE4027">
              <w:rPr>
                <w:sz w:val="24"/>
              </w:rPr>
              <w:t>escrow deposit fund shall immediately be subject thereto without any further act.  Such pledge and lien</w:t>
            </w:r>
            <w:r>
              <w:rPr>
                <w:sz w:val="24"/>
              </w:rPr>
              <w:t xml:space="preserve"> </w:t>
            </w:r>
            <w:r w:rsidRPr="00EE4027">
              <w:rPr>
                <w:sz w:val="24"/>
              </w:rPr>
              <w:t>shall be valid and binding as against all parties having claims of any kind in tort, contract or otherwise</w:t>
            </w:r>
            <w:r>
              <w:rPr>
                <w:sz w:val="24"/>
              </w:rPr>
              <w:t xml:space="preserve"> </w:t>
            </w:r>
            <w:r w:rsidRPr="00EE4027">
              <w:rPr>
                <w:sz w:val="24"/>
              </w:rPr>
              <w:t>against the District irrespective of whether such parties have notice thereof.</w:t>
            </w:r>
          </w:p>
          <w:p w:rsidR="00EE4027" w:rsidRPr="00EE4027" w:rsidRDefault="00EE4027" w:rsidP="00EE4027">
            <w:pPr>
              <w:tabs>
                <w:tab w:val="left" w:pos="1224"/>
                <w:tab w:val="left" w:pos="3384"/>
                <w:tab w:val="left" w:pos="4320"/>
              </w:tabs>
              <w:rPr>
                <w:sz w:val="24"/>
              </w:rPr>
            </w:pPr>
          </w:p>
          <w:p w:rsidR="00EE4027" w:rsidRPr="00EE4027" w:rsidRDefault="00EE4027" w:rsidP="00EE4027">
            <w:pPr>
              <w:tabs>
                <w:tab w:val="left" w:pos="1224"/>
                <w:tab w:val="left" w:pos="3384"/>
                <w:tab w:val="left" w:pos="4320"/>
              </w:tabs>
              <w:rPr>
                <w:sz w:val="24"/>
              </w:rPr>
            </w:pPr>
            <w:r w:rsidRPr="00EE4027">
              <w:rPr>
                <w:b/>
                <w:bCs/>
                <w:sz w:val="24"/>
              </w:rPr>
              <w:t xml:space="preserve"> Section 11.</w:t>
            </w:r>
            <w:r w:rsidRPr="00EE4027">
              <w:rPr>
                <w:sz w:val="24"/>
              </w:rPr>
              <w:tab/>
              <w:t>Notwithstanding any other provision of the resolution, so long as any of  the</w:t>
            </w:r>
            <w:r>
              <w:rPr>
                <w:sz w:val="24"/>
              </w:rPr>
              <w:t xml:space="preserve"> </w:t>
            </w:r>
            <w:r w:rsidRPr="00EE4027">
              <w:rPr>
                <w:sz w:val="24"/>
              </w:rPr>
              <w:t>Refunding Bonds shall be outstanding, the District shall not use, or permit the use of, any proceeds</w:t>
            </w:r>
            <w:r>
              <w:rPr>
                <w:sz w:val="24"/>
              </w:rPr>
              <w:t xml:space="preserve"> </w:t>
            </w:r>
            <w:r w:rsidRPr="00EE4027">
              <w:rPr>
                <w:sz w:val="24"/>
              </w:rPr>
              <w:t>from the sale of the Refunding Bonds in any manner which would cause any of the Refunding Bonds</w:t>
            </w:r>
            <w:r>
              <w:rPr>
                <w:sz w:val="24"/>
              </w:rPr>
              <w:t xml:space="preserve"> </w:t>
            </w:r>
            <w:r w:rsidRPr="00EE4027">
              <w:rPr>
                <w:sz w:val="24"/>
              </w:rPr>
              <w:t>to be “arbitrage” bonds as that term is used in Section 148 of the Internal Revenue Code of 1986, as</w:t>
            </w:r>
            <w:r>
              <w:rPr>
                <w:sz w:val="24"/>
              </w:rPr>
              <w:t xml:space="preserve"> </w:t>
            </w:r>
            <w:r w:rsidRPr="00EE4027">
              <w:rPr>
                <w:sz w:val="24"/>
              </w:rPr>
              <w:t>amended, and, to the extent applicable, the Regulations promulgated by the United States Treasury</w:t>
            </w:r>
            <w:r>
              <w:rPr>
                <w:sz w:val="24"/>
              </w:rPr>
              <w:t xml:space="preserve"> </w:t>
            </w:r>
            <w:r w:rsidRPr="00EE4027">
              <w:rPr>
                <w:sz w:val="24"/>
              </w:rPr>
              <w:t>Department thereunder as then in effect.</w:t>
            </w:r>
          </w:p>
          <w:p w:rsidR="00EE4027" w:rsidRPr="00EE4027" w:rsidRDefault="00EE4027" w:rsidP="00EE4027">
            <w:pPr>
              <w:tabs>
                <w:tab w:val="left" w:pos="1224"/>
                <w:tab w:val="left" w:pos="3384"/>
                <w:tab w:val="left" w:pos="4320"/>
              </w:tabs>
              <w:rPr>
                <w:sz w:val="24"/>
              </w:rPr>
            </w:pPr>
          </w:p>
          <w:p w:rsidR="00EE4027" w:rsidRPr="00EE4027" w:rsidRDefault="00EE4027" w:rsidP="00EE4027">
            <w:pPr>
              <w:tabs>
                <w:tab w:val="left" w:pos="1224"/>
                <w:tab w:val="left" w:pos="3384"/>
                <w:tab w:val="left" w:pos="4320"/>
              </w:tabs>
              <w:rPr>
                <w:sz w:val="24"/>
              </w:rPr>
            </w:pPr>
            <w:r w:rsidRPr="00EE4027">
              <w:rPr>
                <w:b/>
                <w:bCs/>
                <w:sz w:val="24"/>
              </w:rPr>
              <w:t xml:space="preserve"> Section 12.</w:t>
            </w:r>
            <w:r w:rsidRPr="00EE4027">
              <w:rPr>
                <w:sz w:val="24"/>
              </w:rPr>
              <w:tab/>
              <w:t>In accordance with the terms of the Refunded Bonds and the Bond Certificate</w:t>
            </w:r>
            <w:r>
              <w:rPr>
                <w:sz w:val="24"/>
              </w:rPr>
              <w:t xml:space="preserve"> </w:t>
            </w:r>
            <w:r w:rsidRPr="00EE4027">
              <w:rPr>
                <w:sz w:val="24"/>
              </w:rPr>
              <w:t>relating thereto, as well as the provisions of Section 53.00 and of paragraph h of Section 90.10 of the</w:t>
            </w:r>
            <w:r>
              <w:rPr>
                <w:sz w:val="24"/>
              </w:rPr>
              <w:t xml:space="preserve"> </w:t>
            </w:r>
            <w:r w:rsidRPr="00EE4027">
              <w:rPr>
                <w:sz w:val="24"/>
              </w:rPr>
              <w:t>Local Finance Law, if applicable, and subject only to the issuance of the Refunding Bonds as herein        authorized, the District hereby elects to call in and redeem each series of Refunded Bonds on their respective first optional redemption date.  The sum to be paid therefor on such redemption date shall</w:t>
            </w:r>
            <w:r>
              <w:rPr>
                <w:sz w:val="24"/>
              </w:rPr>
              <w:t xml:space="preserve"> </w:t>
            </w:r>
            <w:r w:rsidRPr="00EE4027">
              <w:rPr>
                <w:sz w:val="24"/>
              </w:rPr>
              <w:t>be the par value thereof plus the redemption premium, if any as provided in the Refunded Bonds</w:t>
            </w:r>
            <w:r>
              <w:rPr>
                <w:sz w:val="24"/>
              </w:rPr>
              <w:t xml:space="preserve"> </w:t>
            </w:r>
            <w:r w:rsidRPr="00EE4027">
              <w:rPr>
                <w:sz w:val="24"/>
              </w:rPr>
              <w:t>Certificate, and the accrued interest to such redemption date.  The Escrow Agent for the Refunded</w:t>
            </w:r>
            <w:r>
              <w:rPr>
                <w:sz w:val="24"/>
              </w:rPr>
              <w:t xml:space="preserve"> </w:t>
            </w:r>
            <w:r w:rsidRPr="00EE4027">
              <w:rPr>
                <w:sz w:val="24"/>
              </w:rPr>
              <w:t>Bonds is hereby authorized and directed to cause notice of such call for redemption to be given in the</w:t>
            </w:r>
            <w:r>
              <w:rPr>
                <w:sz w:val="24"/>
              </w:rPr>
              <w:t xml:space="preserve"> </w:t>
            </w:r>
            <w:r w:rsidRPr="00EE4027">
              <w:rPr>
                <w:sz w:val="24"/>
              </w:rPr>
              <w:t xml:space="preserve">name of the District in the manner and within the times provided in the Refunded Bonds Certificate.     </w:t>
            </w:r>
          </w:p>
          <w:p w:rsidR="00AE3CB5" w:rsidRPr="00AE3CB5" w:rsidRDefault="00AE3CB5" w:rsidP="00AE3CB5">
            <w:pPr>
              <w:tabs>
                <w:tab w:val="left" w:pos="1224"/>
                <w:tab w:val="left" w:pos="3384"/>
                <w:tab w:val="left" w:pos="4320"/>
              </w:tabs>
              <w:rPr>
                <w:sz w:val="24"/>
              </w:rPr>
            </w:pPr>
          </w:p>
          <w:p w:rsidR="003D278D" w:rsidRDefault="003D278D" w:rsidP="00677722">
            <w:pPr>
              <w:tabs>
                <w:tab w:val="left" w:pos="1224"/>
                <w:tab w:val="left" w:pos="3384"/>
                <w:tab w:val="left" w:pos="4320"/>
              </w:tabs>
              <w:rPr>
                <w:sz w:val="24"/>
              </w:rPr>
            </w:pPr>
          </w:p>
          <w:p w:rsidR="00677722" w:rsidRPr="00677722" w:rsidRDefault="00677722" w:rsidP="00677722">
            <w:pPr>
              <w:tabs>
                <w:tab w:val="left" w:pos="1224"/>
                <w:tab w:val="left" w:pos="3384"/>
                <w:tab w:val="left" w:pos="4320"/>
              </w:tabs>
              <w:rPr>
                <w:sz w:val="24"/>
              </w:rPr>
            </w:pPr>
            <w:r w:rsidRPr="00677722">
              <w:rPr>
                <w:sz w:val="24"/>
              </w:rPr>
              <w:lastRenderedPageBreak/>
              <w:t>Such notice of redemption shall be in substantially the form at</w:t>
            </w:r>
            <w:r>
              <w:rPr>
                <w:sz w:val="24"/>
              </w:rPr>
              <w:t xml:space="preserve">tached to the Escrow Contract. </w:t>
            </w:r>
            <w:r w:rsidRPr="00677722">
              <w:rPr>
                <w:sz w:val="24"/>
              </w:rPr>
              <w:t>Upon</w:t>
            </w:r>
            <w:r>
              <w:rPr>
                <w:sz w:val="24"/>
              </w:rPr>
              <w:t xml:space="preserve"> </w:t>
            </w:r>
            <w:r w:rsidRPr="00677722">
              <w:rPr>
                <w:sz w:val="24"/>
              </w:rPr>
              <w:t>the issuance of the Refunding Bonds, the election to call in and redeem the callable Refunded Bonds</w:t>
            </w:r>
            <w:r>
              <w:rPr>
                <w:sz w:val="24"/>
              </w:rPr>
              <w:t xml:space="preserve"> </w:t>
            </w:r>
            <w:r w:rsidRPr="00677722">
              <w:rPr>
                <w:sz w:val="24"/>
              </w:rPr>
              <w:t>and the direction to the Escrow Agent to cause notice thereof to be given as provided in this paragraph</w:t>
            </w:r>
            <w:r>
              <w:rPr>
                <w:sz w:val="24"/>
              </w:rPr>
              <w:t xml:space="preserve"> </w:t>
            </w:r>
            <w:r w:rsidRPr="00677722">
              <w:rPr>
                <w:sz w:val="24"/>
              </w:rPr>
              <w:t>shall become irrevocable, provided that this paragraph may be amended from time to time as may be</w:t>
            </w:r>
            <w:r>
              <w:rPr>
                <w:sz w:val="24"/>
              </w:rPr>
              <w:t xml:space="preserve"> </w:t>
            </w:r>
            <w:r w:rsidRPr="00677722">
              <w:rPr>
                <w:sz w:val="24"/>
              </w:rPr>
              <w:t>necessary in order to comply with the public</w:t>
            </w:r>
            <w:r>
              <w:rPr>
                <w:sz w:val="24"/>
              </w:rPr>
              <w:t xml:space="preserve">ation requirements of paragraph </w:t>
            </w:r>
            <w:r w:rsidRPr="00677722">
              <w:rPr>
                <w:sz w:val="24"/>
              </w:rPr>
              <w:t>a of Section 53.00 of the</w:t>
            </w:r>
            <w:r>
              <w:rPr>
                <w:sz w:val="24"/>
              </w:rPr>
              <w:t xml:space="preserve"> </w:t>
            </w:r>
            <w:r w:rsidRPr="00677722">
              <w:rPr>
                <w:sz w:val="24"/>
              </w:rPr>
              <w:t>Local Finance Law, or any successor law thereto.</w:t>
            </w:r>
          </w:p>
          <w:p w:rsidR="00677722" w:rsidRPr="00677722" w:rsidRDefault="00677722" w:rsidP="00677722">
            <w:pPr>
              <w:tabs>
                <w:tab w:val="left" w:pos="1224"/>
                <w:tab w:val="left" w:pos="3384"/>
                <w:tab w:val="left" w:pos="4320"/>
              </w:tabs>
              <w:rPr>
                <w:sz w:val="24"/>
              </w:rPr>
            </w:pPr>
          </w:p>
          <w:p w:rsidR="00677722" w:rsidRPr="00677722" w:rsidRDefault="00677722" w:rsidP="00677722">
            <w:pPr>
              <w:tabs>
                <w:tab w:val="left" w:pos="1224"/>
                <w:tab w:val="left" w:pos="3384"/>
                <w:tab w:val="left" w:pos="4320"/>
              </w:tabs>
              <w:rPr>
                <w:sz w:val="24"/>
              </w:rPr>
            </w:pPr>
            <w:r w:rsidRPr="00677722">
              <w:rPr>
                <w:b/>
                <w:bCs/>
                <w:sz w:val="24"/>
              </w:rPr>
              <w:t xml:space="preserve"> Section 13.</w:t>
            </w:r>
            <w:r w:rsidRPr="00677722">
              <w:rPr>
                <w:sz w:val="24"/>
              </w:rPr>
              <w:tab/>
              <w:t>The Refunding Bonds shall be sold in a private sale or subject to an  agreement</w:t>
            </w:r>
            <w:r>
              <w:rPr>
                <w:sz w:val="24"/>
              </w:rPr>
              <w:t xml:space="preserve"> </w:t>
            </w:r>
            <w:r w:rsidRPr="00677722">
              <w:rPr>
                <w:sz w:val="24"/>
              </w:rPr>
              <w:t>of exchange with the Dormitory Authority of the State of New York and/or sold at public competitive</w:t>
            </w:r>
            <w:r>
              <w:rPr>
                <w:sz w:val="24"/>
              </w:rPr>
              <w:t xml:space="preserve"> </w:t>
            </w:r>
            <w:r w:rsidRPr="00677722">
              <w:rPr>
                <w:sz w:val="24"/>
              </w:rPr>
              <w:t>sale or private sale to an investment bank to be selected by the Board President (the “Underwriter”)          for such purchase price as shall be determined by the Board President, plus accrued interest, if any,</w:t>
            </w:r>
            <w:r>
              <w:rPr>
                <w:sz w:val="24"/>
              </w:rPr>
              <w:t xml:space="preserve"> </w:t>
            </w:r>
            <w:r w:rsidRPr="00677722">
              <w:rPr>
                <w:sz w:val="24"/>
              </w:rPr>
              <w:t>from the date of the Refunding Bonds to the date of delivery of and payment for the Refunding</w:t>
            </w:r>
            <w:r>
              <w:rPr>
                <w:sz w:val="24"/>
              </w:rPr>
              <w:t xml:space="preserve"> </w:t>
            </w:r>
            <w:r w:rsidRPr="00677722">
              <w:rPr>
                <w:sz w:val="24"/>
              </w:rPr>
              <w:t>Bonds, subject to the approval of the terms and conditions of such sale by the State Comptroller as           required by subdivision 2 of paragraph f of Section 90.10 of the Local Finance Law, if applicable.</w:t>
            </w:r>
            <w:r>
              <w:rPr>
                <w:sz w:val="24"/>
              </w:rPr>
              <w:t xml:space="preserve"> </w:t>
            </w:r>
            <w:r w:rsidRPr="00677722">
              <w:rPr>
                <w:sz w:val="24"/>
              </w:rPr>
              <w:t>The Board President is hereby authorized to execute and deliver a purchase contract or similar</w:t>
            </w:r>
            <w:r>
              <w:rPr>
                <w:sz w:val="24"/>
              </w:rPr>
              <w:t xml:space="preserve"> </w:t>
            </w:r>
            <w:r w:rsidRPr="00677722">
              <w:rPr>
                <w:sz w:val="24"/>
              </w:rPr>
              <w:t>agreement for the Refunding Bonds in the name and on behalf of the District providing the terms and</w:t>
            </w:r>
            <w:r>
              <w:rPr>
                <w:sz w:val="24"/>
              </w:rPr>
              <w:t xml:space="preserve"> </w:t>
            </w:r>
            <w:r w:rsidRPr="00677722">
              <w:rPr>
                <w:sz w:val="24"/>
              </w:rPr>
              <w:t>conditions for the sale and delivery of the Refunding Bonds to the Underwriter, if an Underwriter is</w:t>
            </w:r>
            <w:r>
              <w:rPr>
                <w:sz w:val="24"/>
              </w:rPr>
              <w:t xml:space="preserve"> </w:t>
            </w:r>
            <w:r w:rsidRPr="00677722">
              <w:rPr>
                <w:sz w:val="24"/>
              </w:rPr>
              <w:t>used.</w:t>
            </w:r>
          </w:p>
          <w:p w:rsidR="00677722" w:rsidRPr="00677722" w:rsidRDefault="00677722" w:rsidP="00677722">
            <w:pPr>
              <w:tabs>
                <w:tab w:val="left" w:pos="1224"/>
                <w:tab w:val="left" w:pos="3384"/>
                <w:tab w:val="left" w:pos="4320"/>
              </w:tabs>
              <w:rPr>
                <w:sz w:val="24"/>
              </w:rPr>
            </w:pPr>
          </w:p>
          <w:p w:rsidR="00677722" w:rsidRPr="00677722" w:rsidRDefault="00677722" w:rsidP="00677722">
            <w:pPr>
              <w:tabs>
                <w:tab w:val="left" w:pos="1224"/>
                <w:tab w:val="left" w:pos="3384"/>
                <w:tab w:val="left" w:pos="4320"/>
              </w:tabs>
              <w:rPr>
                <w:sz w:val="24"/>
              </w:rPr>
            </w:pPr>
            <w:r w:rsidRPr="00677722">
              <w:rPr>
                <w:b/>
                <w:bCs/>
                <w:sz w:val="24"/>
              </w:rPr>
              <w:t xml:space="preserve"> Section 14.</w:t>
            </w:r>
            <w:r w:rsidRPr="00677722">
              <w:rPr>
                <w:sz w:val="24"/>
              </w:rPr>
              <w:tab/>
              <w:t>The President and the District Clerk and all other officers, employees and agents</w:t>
            </w:r>
            <w:r>
              <w:rPr>
                <w:sz w:val="24"/>
              </w:rPr>
              <w:t xml:space="preserve"> </w:t>
            </w:r>
            <w:r w:rsidRPr="00677722">
              <w:rPr>
                <w:sz w:val="24"/>
              </w:rPr>
              <w:t>of the District are hereby authorized and directed for and on behalf of the District to execute and</w:t>
            </w:r>
            <w:r>
              <w:rPr>
                <w:sz w:val="24"/>
              </w:rPr>
              <w:t xml:space="preserve"> </w:t>
            </w:r>
            <w:r w:rsidRPr="00677722">
              <w:rPr>
                <w:sz w:val="24"/>
              </w:rPr>
              <w:t>deliver all certificates and other documents, perform all acts and do all things required or contemplated to be executed, performed or done by this resolution or any document or agreement</w:t>
            </w:r>
            <w:r>
              <w:rPr>
                <w:sz w:val="24"/>
              </w:rPr>
              <w:t xml:space="preserve"> </w:t>
            </w:r>
            <w:r w:rsidRPr="00677722">
              <w:rPr>
                <w:sz w:val="24"/>
              </w:rPr>
              <w:t>approved hereby.</w:t>
            </w:r>
          </w:p>
          <w:p w:rsidR="00677722" w:rsidRPr="00677722" w:rsidRDefault="00677722" w:rsidP="00677722">
            <w:pPr>
              <w:tabs>
                <w:tab w:val="left" w:pos="1224"/>
                <w:tab w:val="left" w:pos="3384"/>
                <w:tab w:val="left" w:pos="4320"/>
              </w:tabs>
              <w:rPr>
                <w:sz w:val="24"/>
              </w:rPr>
            </w:pPr>
          </w:p>
          <w:p w:rsidR="00677722" w:rsidRPr="00677722" w:rsidRDefault="00677722" w:rsidP="00677722">
            <w:pPr>
              <w:tabs>
                <w:tab w:val="left" w:pos="1224"/>
                <w:tab w:val="left" w:pos="3384"/>
                <w:tab w:val="left" w:pos="4320"/>
              </w:tabs>
              <w:rPr>
                <w:sz w:val="24"/>
              </w:rPr>
            </w:pPr>
            <w:r w:rsidRPr="00677722">
              <w:rPr>
                <w:b/>
                <w:bCs/>
                <w:sz w:val="24"/>
              </w:rPr>
              <w:t xml:space="preserve"> Section 15.</w:t>
            </w:r>
            <w:r w:rsidRPr="00677722">
              <w:rPr>
                <w:sz w:val="24"/>
              </w:rPr>
              <w:tab/>
              <w:t>All other matters pertaining to the terms and issuance of the Refunding Bonds</w:t>
            </w:r>
            <w:r>
              <w:rPr>
                <w:sz w:val="24"/>
              </w:rPr>
              <w:t xml:space="preserve"> </w:t>
            </w:r>
            <w:r w:rsidRPr="00677722">
              <w:rPr>
                <w:sz w:val="24"/>
              </w:rPr>
              <w:t>shall be determined by the Board President and all powers in connection thereof are hereby delegated</w:t>
            </w:r>
            <w:r>
              <w:rPr>
                <w:sz w:val="24"/>
              </w:rPr>
              <w:t xml:space="preserve"> </w:t>
            </w:r>
            <w:r w:rsidRPr="00677722">
              <w:rPr>
                <w:sz w:val="24"/>
              </w:rPr>
              <w:t>to the Board President.</w:t>
            </w:r>
          </w:p>
          <w:p w:rsidR="00677722" w:rsidRPr="00677722" w:rsidRDefault="00677722" w:rsidP="00677722">
            <w:pPr>
              <w:tabs>
                <w:tab w:val="left" w:pos="1224"/>
                <w:tab w:val="left" w:pos="3384"/>
                <w:tab w:val="left" w:pos="4320"/>
              </w:tabs>
              <w:rPr>
                <w:b/>
                <w:bCs/>
                <w:sz w:val="24"/>
              </w:rPr>
            </w:pPr>
          </w:p>
          <w:p w:rsidR="00677722" w:rsidRPr="00677722" w:rsidRDefault="00677722" w:rsidP="00677722">
            <w:pPr>
              <w:tabs>
                <w:tab w:val="left" w:pos="1224"/>
                <w:tab w:val="left" w:pos="3384"/>
                <w:tab w:val="left" w:pos="4320"/>
              </w:tabs>
              <w:rPr>
                <w:sz w:val="24"/>
              </w:rPr>
            </w:pPr>
            <w:r w:rsidRPr="00677722">
              <w:rPr>
                <w:b/>
                <w:bCs/>
                <w:sz w:val="24"/>
              </w:rPr>
              <w:t>Section 16.</w:t>
            </w:r>
            <w:r w:rsidRPr="00677722">
              <w:rPr>
                <w:b/>
                <w:bCs/>
                <w:sz w:val="24"/>
              </w:rPr>
              <w:tab/>
            </w:r>
            <w:r w:rsidRPr="00677722">
              <w:rPr>
                <w:sz w:val="24"/>
              </w:rPr>
              <w:t>The validity of the Refunding Bonds, may be contested only if:</w:t>
            </w:r>
          </w:p>
          <w:p w:rsidR="00677722" w:rsidRPr="00677722" w:rsidRDefault="00677722" w:rsidP="00677722">
            <w:pPr>
              <w:tabs>
                <w:tab w:val="left" w:pos="1224"/>
                <w:tab w:val="left" w:pos="3384"/>
                <w:tab w:val="left" w:pos="4320"/>
              </w:tabs>
              <w:rPr>
                <w:sz w:val="24"/>
              </w:rPr>
            </w:pPr>
          </w:p>
          <w:p w:rsidR="00677722" w:rsidRPr="00677722" w:rsidRDefault="00677722" w:rsidP="00677722">
            <w:pPr>
              <w:tabs>
                <w:tab w:val="left" w:pos="504"/>
                <w:tab w:val="left" w:pos="1224"/>
                <w:tab w:val="left" w:pos="3384"/>
                <w:tab w:val="left" w:pos="4320"/>
              </w:tabs>
              <w:ind w:left="504" w:hanging="504"/>
              <w:rPr>
                <w:sz w:val="24"/>
              </w:rPr>
            </w:pPr>
            <w:r w:rsidRPr="00677722">
              <w:rPr>
                <w:sz w:val="24"/>
              </w:rPr>
              <w:t xml:space="preserve"> (a)</w:t>
            </w:r>
            <w:r w:rsidRPr="00677722">
              <w:rPr>
                <w:sz w:val="24"/>
              </w:rPr>
              <w:tab/>
              <w:t>such obligations are authorized for an object or purpose for which the District is not authorized to expend money, or</w:t>
            </w:r>
          </w:p>
          <w:p w:rsidR="00677722" w:rsidRDefault="00677722" w:rsidP="00677722">
            <w:pPr>
              <w:tabs>
                <w:tab w:val="left" w:pos="504"/>
                <w:tab w:val="left" w:pos="1224"/>
                <w:tab w:val="left" w:pos="3384"/>
                <w:tab w:val="left" w:pos="4320"/>
              </w:tabs>
              <w:ind w:left="504" w:hanging="504"/>
              <w:rPr>
                <w:sz w:val="24"/>
              </w:rPr>
            </w:pPr>
          </w:p>
          <w:p w:rsidR="00677722" w:rsidRPr="00677722" w:rsidRDefault="00677722" w:rsidP="00677722">
            <w:pPr>
              <w:tabs>
                <w:tab w:val="left" w:pos="504"/>
                <w:tab w:val="left" w:pos="1224"/>
                <w:tab w:val="left" w:pos="3384"/>
                <w:tab w:val="left" w:pos="4320"/>
              </w:tabs>
              <w:ind w:left="504" w:hanging="504"/>
              <w:rPr>
                <w:sz w:val="24"/>
              </w:rPr>
            </w:pPr>
            <w:r w:rsidRPr="00677722">
              <w:rPr>
                <w:sz w:val="24"/>
              </w:rPr>
              <w:t xml:space="preserve"> (b)</w:t>
            </w:r>
            <w:r w:rsidRPr="00677722">
              <w:rPr>
                <w:sz w:val="24"/>
              </w:rPr>
              <w:tab/>
              <w:t>the provisions of law which should be complied with at the date of the publication of such resolution are not substantially complied with, and an action, suit or proceeding contesting such validity, is commenced within twenty days after the date of such publication, or</w:t>
            </w:r>
          </w:p>
          <w:p w:rsidR="00677722" w:rsidRPr="00677722" w:rsidRDefault="00677722" w:rsidP="00677722">
            <w:pPr>
              <w:tabs>
                <w:tab w:val="left" w:pos="504"/>
                <w:tab w:val="left" w:pos="1224"/>
                <w:tab w:val="left" w:pos="3384"/>
                <w:tab w:val="left" w:pos="4320"/>
              </w:tabs>
              <w:ind w:left="504" w:hanging="504"/>
              <w:rPr>
                <w:sz w:val="24"/>
              </w:rPr>
            </w:pPr>
          </w:p>
          <w:p w:rsidR="00677722" w:rsidRPr="00677722" w:rsidRDefault="00677722" w:rsidP="00677722">
            <w:pPr>
              <w:tabs>
                <w:tab w:val="left" w:pos="504"/>
                <w:tab w:val="left" w:pos="1224"/>
                <w:tab w:val="left" w:pos="3384"/>
                <w:tab w:val="left" w:pos="4320"/>
              </w:tabs>
              <w:ind w:left="504" w:hanging="504"/>
              <w:rPr>
                <w:sz w:val="24"/>
              </w:rPr>
            </w:pPr>
            <w:r w:rsidRPr="00677722">
              <w:rPr>
                <w:sz w:val="24"/>
              </w:rPr>
              <w:t xml:space="preserve"> (c)</w:t>
            </w:r>
            <w:r>
              <w:rPr>
                <w:sz w:val="24"/>
              </w:rPr>
              <w:tab/>
            </w:r>
            <w:r w:rsidRPr="00677722">
              <w:rPr>
                <w:sz w:val="24"/>
              </w:rPr>
              <w:t>such obligations are authorized in violation of the provisions of the constitution.</w:t>
            </w:r>
          </w:p>
          <w:p w:rsidR="00677722" w:rsidRPr="00677722" w:rsidRDefault="00677722" w:rsidP="00677722">
            <w:pPr>
              <w:tabs>
                <w:tab w:val="left" w:pos="1224"/>
                <w:tab w:val="left" w:pos="3384"/>
                <w:tab w:val="left" w:pos="4320"/>
              </w:tabs>
              <w:rPr>
                <w:sz w:val="24"/>
              </w:rPr>
            </w:pPr>
          </w:p>
          <w:p w:rsidR="00677722" w:rsidRDefault="00677722" w:rsidP="00677722">
            <w:pPr>
              <w:tabs>
                <w:tab w:val="left" w:pos="1224"/>
                <w:tab w:val="left" w:pos="3384"/>
                <w:tab w:val="left" w:pos="4320"/>
              </w:tabs>
              <w:rPr>
                <w:sz w:val="24"/>
              </w:rPr>
            </w:pPr>
            <w:r w:rsidRPr="00677722">
              <w:rPr>
                <w:b/>
                <w:bCs/>
                <w:sz w:val="24"/>
              </w:rPr>
              <w:t>Section 17.</w:t>
            </w:r>
            <w:r>
              <w:rPr>
                <w:b/>
                <w:sz w:val="24"/>
              </w:rPr>
              <w:t xml:space="preserve">  </w:t>
            </w:r>
            <w:r w:rsidRPr="00677722">
              <w:rPr>
                <w:sz w:val="24"/>
              </w:rPr>
              <w:t xml:space="preserve">The law firm of Trespasz &amp; Marquardt, LLP is appointed bond counsel for the </w:t>
            </w:r>
            <w:r>
              <w:rPr>
                <w:sz w:val="24"/>
              </w:rPr>
              <w:t xml:space="preserve"> </w:t>
            </w:r>
            <w:r w:rsidRPr="00677722">
              <w:rPr>
                <w:sz w:val="24"/>
              </w:rPr>
              <w:t>Refunding Bonds and Fiscal Advisors &amp; Marketing, Inc. is appointed Financial Advisor for the</w:t>
            </w:r>
            <w:r>
              <w:rPr>
                <w:sz w:val="24"/>
              </w:rPr>
              <w:t xml:space="preserve"> </w:t>
            </w:r>
            <w:r w:rsidRPr="00677722">
              <w:rPr>
                <w:sz w:val="24"/>
              </w:rPr>
              <w:t>Refunding Bonds.</w:t>
            </w:r>
          </w:p>
          <w:p w:rsidR="00677722" w:rsidRDefault="00677722" w:rsidP="00677722">
            <w:pPr>
              <w:tabs>
                <w:tab w:val="left" w:pos="1224"/>
                <w:tab w:val="left" w:pos="3384"/>
                <w:tab w:val="left" w:pos="4320"/>
              </w:tabs>
              <w:rPr>
                <w:sz w:val="24"/>
              </w:rPr>
            </w:pPr>
          </w:p>
          <w:p w:rsidR="00677722" w:rsidRPr="00677722" w:rsidRDefault="00677722" w:rsidP="00677722">
            <w:pPr>
              <w:tabs>
                <w:tab w:val="left" w:pos="1224"/>
                <w:tab w:val="left" w:pos="3384"/>
                <w:tab w:val="left" w:pos="4320"/>
              </w:tabs>
              <w:rPr>
                <w:sz w:val="24"/>
              </w:rPr>
            </w:pPr>
            <w:r w:rsidRPr="00677722">
              <w:rPr>
                <w:b/>
                <w:bCs/>
                <w:sz w:val="24"/>
              </w:rPr>
              <w:t>Section 18</w:t>
            </w:r>
            <w:r w:rsidRPr="00677722">
              <w:rPr>
                <w:sz w:val="24"/>
              </w:rPr>
              <w:t>.</w:t>
            </w:r>
            <w:r w:rsidRPr="00677722">
              <w:rPr>
                <w:sz w:val="24"/>
              </w:rPr>
              <w:tab/>
              <w:t>This resolution shall take effect immediately. The District Clerk is hereby</w:t>
            </w:r>
            <w:r>
              <w:rPr>
                <w:sz w:val="24"/>
              </w:rPr>
              <w:t xml:space="preserve"> </w:t>
            </w:r>
            <w:r w:rsidRPr="00677722">
              <w:rPr>
                <w:sz w:val="24"/>
              </w:rPr>
              <w:t>authorized and directed to publish a summary of the foregoing resolution, together with a Notice in</w:t>
            </w:r>
            <w:r>
              <w:rPr>
                <w:sz w:val="24"/>
              </w:rPr>
              <w:t xml:space="preserve"> </w:t>
            </w:r>
            <w:r w:rsidRPr="00677722">
              <w:rPr>
                <w:sz w:val="24"/>
              </w:rPr>
              <w:t>substantially the form prescribed by Section 81.00 of the Local Finance Law in the newspapers having</w:t>
            </w:r>
            <w:r>
              <w:rPr>
                <w:sz w:val="24"/>
              </w:rPr>
              <w:t xml:space="preserve"> </w:t>
            </w:r>
            <w:r w:rsidRPr="00677722">
              <w:rPr>
                <w:sz w:val="24"/>
              </w:rPr>
              <w:t>general circulation in the District and designated the official newspapers of District for such publication.</w:t>
            </w:r>
          </w:p>
          <w:p w:rsidR="00677722" w:rsidRPr="00677722" w:rsidRDefault="00677722" w:rsidP="00677722">
            <w:pPr>
              <w:tabs>
                <w:tab w:val="left" w:pos="1224"/>
                <w:tab w:val="left" w:pos="3384"/>
                <w:tab w:val="left" w:pos="4320"/>
              </w:tabs>
              <w:rPr>
                <w:sz w:val="24"/>
              </w:rPr>
            </w:pPr>
          </w:p>
          <w:p w:rsidR="00677722" w:rsidRPr="00677722" w:rsidRDefault="00677722" w:rsidP="00677722">
            <w:pPr>
              <w:tabs>
                <w:tab w:val="left" w:pos="1224"/>
                <w:tab w:val="left" w:pos="3384"/>
                <w:tab w:val="left" w:pos="4320"/>
              </w:tabs>
              <w:rPr>
                <w:sz w:val="24"/>
              </w:rPr>
            </w:pPr>
            <w:r w:rsidRPr="00677722">
              <w:rPr>
                <w:sz w:val="24"/>
              </w:rPr>
              <w:t>The question of the adoption of the foregoing resolution was put to a vote on roll call,</w:t>
            </w:r>
            <w:r>
              <w:rPr>
                <w:sz w:val="24"/>
              </w:rPr>
              <w:t xml:space="preserve"> </w:t>
            </w:r>
            <w:r w:rsidRPr="00677722">
              <w:rPr>
                <w:sz w:val="24"/>
              </w:rPr>
              <w:t>which resulted as follows:</w:t>
            </w:r>
          </w:p>
          <w:p w:rsidR="00677722" w:rsidRPr="00677722" w:rsidRDefault="00677722" w:rsidP="00677722">
            <w:pPr>
              <w:tabs>
                <w:tab w:val="left" w:pos="1224"/>
                <w:tab w:val="left" w:pos="3384"/>
                <w:tab w:val="left" w:pos="4320"/>
              </w:tabs>
              <w:rPr>
                <w:sz w:val="24"/>
              </w:rPr>
            </w:pPr>
          </w:p>
          <w:tbl>
            <w:tblPr>
              <w:tblW w:w="0" w:type="auto"/>
              <w:jc w:val="center"/>
              <w:tblLayout w:type="fixed"/>
              <w:tblLook w:val="01E0" w:firstRow="1" w:lastRow="1" w:firstColumn="1" w:lastColumn="1" w:noHBand="0" w:noVBand="0"/>
            </w:tblPr>
            <w:tblGrid>
              <w:gridCol w:w="3645"/>
              <w:gridCol w:w="900"/>
              <w:gridCol w:w="900"/>
            </w:tblGrid>
            <w:tr w:rsidR="001F7179" w:rsidRPr="0095133D" w:rsidTr="001F7179">
              <w:trPr>
                <w:trHeight w:val="1503"/>
                <w:jc w:val="center"/>
              </w:trPr>
              <w:tc>
                <w:tcPr>
                  <w:tcW w:w="3645" w:type="dxa"/>
                </w:tcPr>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lastRenderedPageBreak/>
                    <w:t>Barry Worczak, President</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Thomas Burmingham</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Paul Campbell</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Jessica Carpenter</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Scott Chrzanowski</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Andrew Liendecker</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Michael Lisk</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Dawn D. Ludovici</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Richard Ventura</w:t>
                  </w:r>
                </w:p>
              </w:tc>
              <w:tc>
                <w:tcPr>
                  <w:tcW w:w="900" w:type="dxa"/>
                </w:tcPr>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p>
              </w:tc>
              <w:tc>
                <w:tcPr>
                  <w:tcW w:w="900" w:type="dxa"/>
                </w:tcPr>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Absent</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1F7179" w:rsidRPr="001D7BC4" w:rsidRDefault="001F7179" w:rsidP="001F717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tc>
            </w:tr>
          </w:tbl>
          <w:p w:rsidR="001F7179" w:rsidRPr="00AE3CB5" w:rsidRDefault="001F7179" w:rsidP="001F7179">
            <w:pPr>
              <w:tabs>
                <w:tab w:val="left" w:pos="1224"/>
                <w:tab w:val="left" w:pos="3384"/>
                <w:tab w:val="left" w:pos="4320"/>
              </w:tabs>
              <w:rPr>
                <w:sz w:val="24"/>
              </w:rPr>
            </w:pPr>
          </w:p>
          <w:p w:rsidR="00AE3CB5" w:rsidRDefault="001F7179" w:rsidP="00F2228C">
            <w:pPr>
              <w:tabs>
                <w:tab w:val="left" w:pos="1224"/>
                <w:tab w:val="left" w:pos="3384"/>
                <w:tab w:val="left" w:pos="4320"/>
              </w:tabs>
              <w:rPr>
                <w:sz w:val="24"/>
              </w:rPr>
            </w:pPr>
            <w:r w:rsidRPr="00AE3CB5">
              <w:rPr>
                <w:sz w:val="24"/>
              </w:rPr>
              <w:tab/>
            </w:r>
            <w:r w:rsidRPr="00AE3CB5">
              <w:rPr>
                <w:sz w:val="24"/>
              </w:rPr>
              <w:tab/>
              <w:t>Motion carried unanimously</w:t>
            </w:r>
          </w:p>
        </w:tc>
        <w:tc>
          <w:tcPr>
            <w:tcW w:w="1782" w:type="dxa"/>
          </w:tcPr>
          <w:p w:rsidR="00AE3CB5" w:rsidRPr="00AE3CB5" w:rsidRDefault="001F7179" w:rsidP="004D7027">
            <w:pPr>
              <w:tabs>
                <w:tab w:val="left" w:pos="1800"/>
                <w:tab w:val="left" w:pos="4320"/>
              </w:tabs>
              <w:ind w:left="-115"/>
            </w:pPr>
            <w:r w:rsidRPr="001F7179">
              <w:lastRenderedPageBreak/>
              <w:t>APPROVAL – BOND REFINANCING</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10927">
            <w:pPr>
              <w:tabs>
                <w:tab w:val="left" w:pos="4320"/>
              </w:tabs>
              <w:ind w:right="156"/>
              <w:rPr>
                <w:sz w:val="24"/>
              </w:rPr>
            </w:pPr>
            <w:r>
              <w:rPr>
                <w:sz w:val="24"/>
              </w:rPr>
              <w:t>106.</w:t>
            </w:r>
          </w:p>
        </w:tc>
        <w:tc>
          <w:tcPr>
            <w:tcW w:w="7560" w:type="dxa"/>
          </w:tcPr>
          <w:p w:rsidR="00CD4B92" w:rsidRDefault="00710927" w:rsidP="00710927">
            <w:pPr>
              <w:tabs>
                <w:tab w:val="left" w:pos="1224"/>
                <w:tab w:val="left" w:pos="3384"/>
                <w:tab w:val="left" w:pos="4320"/>
              </w:tabs>
              <w:rPr>
                <w:sz w:val="24"/>
              </w:rPr>
            </w:pPr>
            <w:r>
              <w:rPr>
                <w:sz w:val="24"/>
              </w:rPr>
              <w:t xml:space="preserve">Mr. Lisk moved, Mr. Liendecker </w:t>
            </w:r>
            <w:r w:rsidR="00CD4B92">
              <w:rPr>
                <w:sz w:val="24"/>
              </w:rPr>
              <w:t>seconded, that the Bo</w:t>
            </w:r>
            <w:r>
              <w:rPr>
                <w:sz w:val="24"/>
              </w:rPr>
              <w:t>ard enter Executive Session at 7:00</w:t>
            </w:r>
            <w:r w:rsidR="00CD4B92">
              <w:rPr>
                <w:sz w:val="24"/>
              </w:rPr>
              <w:t xml:space="preserve"> p.m. to </w:t>
            </w:r>
            <w:r>
              <w:rPr>
                <w:sz w:val="24"/>
              </w:rPr>
              <w:t>discuss proposed, pending or current litigation:</w:t>
            </w:r>
          </w:p>
          <w:p w:rsidR="00710927" w:rsidRDefault="00710927" w:rsidP="003D278D">
            <w:pPr>
              <w:tabs>
                <w:tab w:val="left" w:pos="1224"/>
                <w:tab w:val="left" w:pos="3384"/>
                <w:tab w:val="left" w:pos="4320"/>
              </w:tabs>
              <w:spacing w:before="120"/>
              <w:rPr>
                <w:sz w:val="24"/>
              </w:rPr>
            </w:pPr>
            <w:r>
              <w:rPr>
                <w:sz w:val="24"/>
              </w:rPr>
              <w:tab/>
              <w:t>Update on Lyonsdale Biomass PILOT</w:t>
            </w:r>
          </w:p>
          <w:p w:rsidR="00CD4B92" w:rsidRDefault="00CD4B92" w:rsidP="003D278D">
            <w:pPr>
              <w:tabs>
                <w:tab w:val="left" w:pos="3600"/>
              </w:tabs>
              <w:spacing w:before="120"/>
              <w:rPr>
                <w:sz w:val="24"/>
              </w:rPr>
            </w:pPr>
            <w:r>
              <w:rPr>
                <w:sz w:val="24"/>
              </w:rPr>
              <w:tab/>
            </w:r>
            <w:r>
              <w:rPr>
                <w:sz w:val="24"/>
              </w:rPr>
              <w:tab/>
              <w:t>Motion carried unanimously</w:t>
            </w:r>
          </w:p>
          <w:p w:rsidR="00710927" w:rsidRDefault="00710927" w:rsidP="004E6F55">
            <w:pPr>
              <w:tabs>
                <w:tab w:val="left" w:pos="360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710927">
            <w:pPr>
              <w:tabs>
                <w:tab w:val="left" w:pos="4320"/>
              </w:tabs>
              <w:ind w:right="156"/>
              <w:rPr>
                <w:sz w:val="24"/>
              </w:rPr>
            </w:pPr>
            <w:r>
              <w:rPr>
                <w:sz w:val="24"/>
              </w:rPr>
              <w:t>107.</w:t>
            </w:r>
          </w:p>
        </w:tc>
        <w:tc>
          <w:tcPr>
            <w:tcW w:w="7560" w:type="dxa"/>
          </w:tcPr>
          <w:p w:rsidR="00CD4B92" w:rsidRDefault="00710927" w:rsidP="00C14DF4">
            <w:pPr>
              <w:tabs>
                <w:tab w:val="left" w:pos="1224"/>
                <w:tab w:val="left" w:pos="3384"/>
                <w:tab w:val="left" w:pos="4320"/>
              </w:tabs>
              <w:rPr>
                <w:sz w:val="24"/>
              </w:rPr>
            </w:pPr>
            <w:r>
              <w:rPr>
                <w:sz w:val="24"/>
              </w:rPr>
              <w:t xml:space="preserve">Mr. Burmingham moved, Mr. Ventura </w:t>
            </w:r>
            <w:r w:rsidR="00CD4B92">
              <w:rPr>
                <w:sz w:val="24"/>
              </w:rPr>
              <w:t xml:space="preserve">seconded, that the Board exit Executive Session at </w:t>
            </w:r>
            <w:r>
              <w:rPr>
                <w:sz w:val="24"/>
              </w:rPr>
              <w:t xml:space="preserve">7:13 </w:t>
            </w:r>
            <w:r w:rsidR="00CD4B92">
              <w:rPr>
                <w:sz w:val="24"/>
              </w:rPr>
              <w:t xml:space="preserve"> p.m. and reconvene the Regular Meeting.</w:t>
            </w:r>
          </w:p>
          <w:p w:rsidR="00CD4B92" w:rsidRDefault="00CD4B92" w:rsidP="003D278D">
            <w:pPr>
              <w:tabs>
                <w:tab w:val="left" w:pos="3600"/>
              </w:tabs>
              <w:spacing w:before="120"/>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10927">
            <w:pPr>
              <w:tabs>
                <w:tab w:val="left" w:pos="4320"/>
              </w:tabs>
              <w:ind w:right="156"/>
              <w:rPr>
                <w:sz w:val="24"/>
              </w:rPr>
            </w:pPr>
            <w:r>
              <w:rPr>
                <w:sz w:val="24"/>
              </w:rPr>
              <w:t>108.</w:t>
            </w:r>
          </w:p>
        </w:tc>
        <w:tc>
          <w:tcPr>
            <w:tcW w:w="7560" w:type="dxa"/>
          </w:tcPr>
          <w:p w:rsidR="00CD4B92" w:rsidRDefault="00710927"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meeting be adjourned at </w:t>
            </w:r>
            <w:r>
              <w:rPr>
                <w:sz w:val="24"/>
              </w:rPr>
              <w:t xml:space="preserve">7:14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3D278D" w:rsidRDefault="003D278D" w:rsidP="004E6F55">
      <w:pPr>
        <w:tabs>
          <w:tab w:val="left" w:pos="5256"/>
        </w:tabs>
        <w:rPr>
          <w:sz w:val="24"/>
        </w:rPr>
      </w:pPr>
      <w:bookmarkStart w:id="0" w:name="_GoBack"/>
      <w:bookmarkEnd w:id="0"/>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3D278D">
        <w:rPr>
          <w:sz w:val="24"/>
        </w:rPr>
        <w:t>September 19, 2017</w:t>
      </w:r>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27" w:rsidRDefault="00710927">
      <w:r>
        <w:separator/>
      </w:r>
    </w:p>
  </w:endnote>
  <w:endnote w:type="continuationSeparator" w:id="0">
    <w:p w:rsidR="00710927" w:rsidRDefault="0071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27" w:rsidRDefault="002256BE">
    <w:pPr>
      <w:pStyle w:val="Footer"/>
      <w:jc w:val="right"/>
    </w:pPr>
    <w:r>
      <w:t xml:space="preserve">August 8, 2017 </w:t>
    </w:r>
    <w:r w:rsidR="00710927">
      <w:t>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27" w:rsidRDefault="00710927">
      <w:r>
        <w:separator/>
      </w:r>
    </w:p>
  </w:footnote>
  <w:footnote w:type="continuationSeparator" w:id="0">
    <w:p w:rsidR="00710927" w:rsidRDefault="00710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BD6CB9"/>
    <w:multiLevelType w:val="singleLevel"/>
    <w:tmpl w:val="7C928830"/>
    <w:lvl w:ilvl="0">
      <w:start w:val="1"/>
      <w:numFmt w:val="lowerLetter"/>
      <w:lvlText w:val="(%1)"/>
      <w:lvlJc w:val="left"/>
      <w:pPr>
        <w:tabs>
          <w:tab w:val="num" w:pos="1440"/>
        </w:tabs>
        <w:ind w:left="144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32425"/>
    <w:rsid w:val="00154894"/>
    <w:rsid w:val="001D7BC4"/>
    <w:rsid w:val="001E4C16"/>
    <w:rsid w:val="001E58CD"/>
    <w:rsid w:val="001F7179"/>
    <w:rsid w:val="002256BE"/>
    <w:rsid w:val="00280EB3"/>
    <w:rsid w:val="002A05D7"/>
    <w:rsid w:val="002D46E5"/>
    <w:rsid w:val="00324BA8"/>
    <w:rsid w:val="003D278D"/>
    <w:rsid w:val="0040250B"/>
    <w:rsid w:val="00472ECA"/>
    <w:rsid w:val="00493DBA"/>
    <w:rsid w:val="004956D0"/>
    <w:rsid w:val="004977AA"/>
    <w:rsid w:val="004D0A07"/>
    <w:rsid w:val="004D7027"/>
    <w:rsid w:val="004E6F55"/>
    <w:rsid w:val="005036D0"/>
    <w:rsid w:val="00511D7D"/>
    <w:rsid w:val="00545BA4"/>
    <w:rsid w:val="00574453"/>
    <w:rsid w:val="005B6094"/>
    <w:rsid w:val="00677722"/>
    <w:rsid w:val="00710927"/>
    <w:rsid w:val="00734145"/>
    <w:rsid w:val="00781DB5"/>
    <w:rsid w:val="007938CF"/>
    <w:rsid w:val="007C2EAB"/>
    <w:rsid w:val="00805498"/>
    <w:rsid w:val="00874953"/>
    <w:rsid w:val="00925F05"/>
    <w:rsid w:val="009C6BC8"/>
    <w:rsid w:val="009D74B2"/>
    <w:rsid w:val="00A12032"/>
    <w:rsid w:val="00A21370"/>
    <w:rsid w:val="00A84E55"/>
    <w:rsid w:val="00AA6394"/>
    <w:rsid w:val="00AE3CB5"/>
    <w:rsid w:val="00B96217"/>
    <w:rsid w:val="00BB1A09"/>
    <w:rsid w:val="00BF4E1D"/>
    <w:rsid w:val="00C03834"/>
    <w:rsid w:val="00C14DF4"/>
    <w:rsid w:val="00CA3C95"/>
    <w:rsid w:val="00CD4B92"/>
    <w:rsid w:val="00D07509"/>
    <w:rsid w:val="00D50468"/>
    <w:rsid w:val="00D952D3"/>
    <w:rsid w:val="00E15299"/>
    <w:rsid w:val="00E56F42"/>
    <w:rsid w:val="00E728BB"/>
    <w:rsid w:val="00E80F3E"/>
    <w:rsid w:val="00E904AF"/>
    <w:rsid w:val="00E909F7"/>
    <w:rsid w:val="00E91482"/>
    <w:rsid w:val="00EE4027"/>
    <w:rsid w:val="00F2228C"/>
    <w:rsid w:val="00F668FE"/>
    <w:rsid w:val="00FA6D7B"/>
    <w:rsid w:val="00FC285A"/>
    <w:rsid w:val="00FD2C06"/>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paragraph" w:styleId="Heading7">
    <w:name w:val="heading 7"/>
    <w:basedOn w:val="Normal"/>
    <w:next w:val="Normal"/>
    <w:link w:val="Heading7Char"/>
    <w:uiPriority w:val="9"/>
    <w:semiHidden/>
    <w:unhideWhenUsed/>
    <w:qFormat/>
    <w:rsid w:val="00BF4E1D"/>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7Char">
    <w:name w:val="Heading 7 Char"/>
    <w:basedOn w:val="DefaultParagraphFont"/>
    <w:link w:val="Heading7"/>
    <w:uiPriority w:val="9"/>
    <w:semiHidden/>
    <w:rsid w:val="00BF4E1D"/>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31069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13</cp:revision>
  <cp:lastPrinted>2017-08-10T14:45:00Z</cp:lastPrinted>
  <dcterms:created xsi:type="dcterms:W3CDTF">2017-08-09T15:49:00Z</dcterms:created>
  <dcterms:modified xsi:type="dcterms:W3CDTF">2017-09-22T14:24:00Z</dcterms:modified>
</cp:coreProperties>
</file>